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BA7" w:rsidRPr="00630950" w:rsidRDefault="00206F94" w:rsidP="00BA7BA7">
      <w:pPr>
        <w:tabs>
          <w:tab w:val="right" w:pos="9638"/>
        </w:tabs>
        <w:spacing w:after="0"/>
        <w:rPr>
          <w:rFonts w:ascii="Arial" w:eastAsia="DengXian" w:hAnsi="Arial" w:cs="Arial"/>
          <w:b/>
          <w:bCs/>
          <w:sz w:val="24"/>
        </w:rPr>
      </w:pPr>
      <w:r w:rsidRPr="00630950">
        <w:rPr>
          <w:rFonts w:ascii="Arial" w:eastAsia="Arial Unicode MS" w:hAnsi="Arial" w:cs="Arial"/>
          <w:b/>
          <w:bCs/>
          <w:sz w:val="24"/>
        </w:rPr>
        <w:t xml:space="preserve">3GPP TSG-WG SA2 Meeting #140E e-meeting </w:t>
      </w:r>
      <w:r w:rsidR="00BA7BA7" w:rsidRPr="00630950">
        <w:rPr>
          <w:rFonts w:ascii="Arial" w:eastAsia="DengXian" w:hAnsi="Arial" w:cs="Arial"/>
          <w:b/>
          <w:bCs/>
          <w:sz w:val="24"/>
        </w:rPr>
        <w:tab/>
      </w:r>
      <w:r w:rsidR="00C94B2B" w:rsidRPr="00C94B2B">
        <w:rPr>
          <w:rFonts w:ascii="Arial" w:eastAsia="DengXian" w:hAnsi="Arial" w:cs="Arial"/>
          <w:b/>
          <w:bCs/>
          <w:sz w:val="24"/>
        </w:rPr>
        <w:t>S2-200</w:t>
      </w:r>
      <w:bookmarkStart w:id="0" w:name="_GoBack"/>
      <w:bookmarkEnd w:id="0"/>
      <w:r w:rsidR="00431A00">
        <w:rPr>
          <w:rFonts w:ascii="Arial" w:eastAsia="DengXian" w:hAnsi="Arial" w:cs="Arial"/>
          <w:b/>
          <w:bCs/>
          <w:sz w:val="24"/>
        </w:rPr>
        <w:t>6265</w:t>
      </w:r>
    </w:p>
    <w:p w:rsidR="00BA7BA7" w:rsidRPr="006D6E2E" w:rsidRDefault="00206F94" w:rsidP="00BA7BA7">
      <w:pPr>
        <w:pBdr>
          <w:bottom w:val="single" w:sz="6" w:space="0" w:color="auto"/>
        </w:pBdr>
        <w:tabs>
          <w:tab w:val="right" w:pos="9638"/>
        </w:tabs>
        <w:spacing w:after="0"/>
        <w:rPr>
          <w:rFonts w:ascii="Arial" w:eastAsia="DengXian" w:hAnsi="Arial" w:cs="Arial"/>
          <w:b/>
          <w:bCs/>
          <w:sz w:val="24"/>
        </w:rPr>
      </w:pPr>
      <w:proofErr w:type="spellStart"/>
      <w:r w:rsidRPr="00630950">
        <w:rPr>
          <w:rFonts w:ascii="Arial" w:eastAsia="Arial Unicode MS" w:hAnsi="Arial" w:cs="Arial"/>
          <w:b/>
          <w:bCs/>
          <w:sz w:val="24"/>
        </w:rPr>
        <w:t>Elbonia</w:t>
      </w:r>
      <w:proofErr w:type="spellEnd"/>
      <w:r w:rsidRPr="00630950">
        <w:rPr>
          <w:rFonts w:ascii="Arial" w:eastAsia="Arial Unicode MS" w:hAnsi="Arial" w:cs="Arial"/>
          <w:b/>
          <w:bCs/>
          <w:sz w:val="24"/>
        </w:rPr>
        <w:t>, August 19 – September 1, 2020</w:t>
      </w:r>
      <w:r w:rsidR="00BA7BA7" w:rsidRPr="006D6E2E">
        <w:rPr>
          <w:rFonts w:ascii="Arial" w:eastAsia="DengXian" w:hAnsi="Arial" w:cs="Arial"/>
          <w:b/>
          <w:bCs/>
          <w:sz w:val="24"/>
        </w:rPr>
        <w:tab/>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655A">
        <w:rPr>
          <w:rFonts w:ascii="Arial" w:eastAsiaTheme="minorEastAsia" w:hAnsi="Arial" w:cs="Arial"/>
          <w:b/>
          <w:bCs/>
          <w:lang w:eastAsia="zh-CN"/>
        </w:rPr>
        <w:t>Orange</w:t>
      </w:r>
      <w:r w:rsidR="009D70C9">
        <w:rPr>
          <w:rFonts w:ascii="Arial" w:eastAsiaTheme="minorEastAsia" w:hAnsi="Arial" w:cs="Arial"/>
          <w:b/>
          <w:bCs/>
          <w:lang w:eastAsia="zh-CN"/>
        </w:rPr>
        <w:t xml:space="preserve">, </w:t>
      </w:r>
      <w:r w:rsidR="009D70C9" w:rsidRPr="00927C1B">
        <w:rPr>
          <w:rFonts w:ascii="Arial" w:hAnsi="Arial" w:cs="Arial"/>
          <w:b/>
        </w:rPr>
        <w:t>Huawei, HiSilicon</w:t>
      </w:r>
    </w:p>
    <w:p w:rsidR="00FB501F" w:rsidRPr="005B495B" w:rsidRDefault="00FB501F" w:rsidP="00FB501F">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r>
      <w:r w:rsidR="00CD0C87" w:rsidRPr="001831BE">
        <w:rPr>
          <w:rFonts w:ascii="Arial" w:hAnsi="Arial" w:cs="Arial"/>
          <w:b/>
        </w:rPr>
        <w:t>KI #11</w:t>
      </w:r>
      <w:r w:rsidR="00E2184E" w:rsidRPr="001831BE">
        <w:rPr>
          <w:rFonts w:ascii="Arial" w:hAnsi="Arial" w:cs="Arial"/>
          <w:b/>
        </w:rPr>
        <w:t>,</w:t>
      </w:r>
      <w:r w:rsidR="00F60E9E" w:rsidRPr="001831BE">
        <w:rPr>
          <w:rFonts w:ascii="Arial" w:hAnsi="Arial" w:cs="Arial"/>
          <w:b/>
        </w:rPr>
        <w:t xml:space="preserve"> </w:t>
      </w:r>
      <w:r w:rsidR="00E2184E" w:rsidRPr="001831BE">
        <w:rPr>
          <w:rFonts w:ascii="Arial" w:hAnsi="Arial" w:cs="Arial"/>
          <w:b/>
        </w:rPr>
        <w:t>KI#13</w:t>
      </w:r>
      <w:r w:rsidR="00CD0C87" w:rsidRPr="001831BE">
        <w:rPr>
          <w:rFonts w:ascii="Arial" w:hAnsi="Arial" w:cs="Arial"/>
          <w:b/>
        </w:rPr>
        <w:t xml:space="preserve">, </w:t>
      </w:r>
      <w:proofErr w:type="gramStart"/>
      <w:r w:rsidR="00CD0C87" w:rsidRPr="001831BE">
        <w:rPr>
          <w:rFonts w:ascii="Arial" w:hAnsi="Arial" w:cs="Arial"/>
          <w:b/>
        </w:rPr>
        <w:t>Sol</w:t>
      </w:r>
      <w:proofErr w:type="gramEnd"/>
      <w:r w:rsidR="00CD0C87" w:rsidRPr="001831BE">
        <w:rPr>
          <w:rFonts w:ascii="Arial" w:hAnsi="Arial" w:cs="Arial"/>
          <w:b/>
        </w:rPr>
        <w:t xml:space="preserve"> #37: </w:t>
      </w:r>
      <w:r w:rsidR="00441AF3" w:rsidRPr="001831BE">
        <w:rPr>
          <w:rFonts w:ascii="Arial" w:hAnsi="Arial" w:cs="Arial"/>
          <w:b/>
        </w:rPr>
        <w:t xml:space="preserve">Update to </w:t>
      </w:r>
      <w:r w:rsidR="00630950" w:rsidRPr="001831BE">
        <w:rPr>
          <w:rFonts w:ascii="Arial" w:hAnsi="Arial" w:cs="Arial"/>
          <w:b/>
        </w:rPr>
        <w:t xml:space="preserve">resolve </w:t>
      </w:r>
      <w:r w:rsidR="003268C8" w:rsidRPr="001831BE">
        <w:rPr>
          <w:rFonts w:ascii="Arial" w:hAnsi="Arial" w:cs="Arial"/>
          <w:b/>
        </w:rPr>
        <w:t>ENs</w:t>
      </w:r>
      <w:r w:rsidR="00630950" w:rsidRPr="001831BE">
        <w:rPr>
          <w:rFonts w:ascii="Arial" w:hAnsi="Arial" w:cs="Arial"/>
          <w:b/>
        </w:rPr>
        <w:t>,</w:t>
      </w:r>
      <w:r w:rsidR="003268C8" w:rsidRPr="001831BE">
        <w:rPr>
          <w:rFonts w:ascii="Arial" w:hAnsi="Arial" w:cs="Arial"/>
          <w:b/>
        </w:rPr>
        <w:t xml:space="preserve"> include </w:t>
      </w:r>
      <w:r w:rsidR="00441AF3" w:rsidRPr="001831BE">
        <w:rPr>
          <w:rFonts w:ascii="Arial" w:hAnsi="Arial" w:cs="Arial"/>
          <w:b/>
        </w:rPr>
        <w:t>reduc</w:t>
      </w:r>
      <w:r w:rsidR="003268C8" w:rsidRPr="001831BE">
        <w:rPr>
          <w:rFonts w:ascii="Arial" w:hAnsi="Arial" w:cs="Arial"/>
          <w:b/>
        </w:rPr>
        <w:t>tion of</w:t>
      </w:r>
      <w:r w:rsidR="003268C8" w:rsidRPr="00630950">
        <w:rPr>
          <w:rFonts w:ascii="Arial" w:hAnsi="Arial" w:cs="Arial"/>
          <w:b/>
        </w:rPr>
        <w:t xml:space="preserve"> </w:t>
      </w:r>
      <w:r w:rsidR="00394593" w:rsidRPr="00630950">
        <w:rPr>
          <w:rFonts w:ascii="Arial" w:hAnsi="Arial" w:cs="Arial"/>
          <w:b/>
        </w:rPr>
        <w:t>volume</w:t>
      </w:r>
      <w:r w:rsidR="00F60E9E" w:rsidRPr="00630950">
        <w:rPr>
          <w:rFonts w:ascii="Arial" w:hAnsi="Arial" w:cs="Arial"/>
          <w:b/>
        </w:rPr>
        <w:t>, and detail the triggers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850F2">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D95608" w:rsidRPr="007E35F9">
        <w:rPr>
          <w:rFonts w:ascii="Arial" w:hAnsi="Arial" w:cs="Arial"/>
          <w:i/>
        </w:rPr>
        <w:t xml:space="preserve">This contribution </w:t>
      </w:r>
      <w:r w:rsidR="002C6628">
        <w:rPr>
          <w:rFonts w:ascii="Arial" w:hAnsi="Arial" w:cs="Arial"/>
          <w:i/>
        </w:rPr>
        <w:t xml:space="preserve">updates Solution 37, to add </w:t>
      </w:r>
      <w:r w:rsidR="002C6628" w:rsidRPr="002C6628">
        <w:rPr>
          <w:rFonts w:ascii="Arial" w:hAnsi="Arial" w:cs="Arial"/>
          <w:i/>
        </w:rPr>
        <w:t>the possibility to limit the number of stored events</w:t>
      </w:r>
      <w:r w:rsidR="002C6628">
        <w:rPr>
          <w:rFonts w:ascii="Arial" w:hAnsi="Arial" w:cs="Arial"/>
          <w:i/>
        </w:rPr>
        <w:t xml:space="preserve">, and </w:t>
      </w:r>
      <w:r w:rsidR="00600B22">
        <w:rPr>
          <w:rFonts w:ascii="Arial" w:hAnsi="Arial" w:cs="Arial"/>
          <w:i/>
        </w:rPr>
        <w:t>o</w:t>
      </w:r>
      <w:r w:rsidR="00600B22" w:rsidRPr="00600B22">
        <w:rPr>
          <w:rFonts w:ascii="Arial" w:hAnsi="Arial" w:cs="Arial"/>
          <w:i/>
        </w:rPr>
        <w:t>ffline data collection of past events</w:t>
      </w:r>
      <w:r w:rsidR="00D95608" w:rsidRPr="007E35F9">
        <w:rPr>
          <w:rFonts w:ascii="Arial" w:hAnsi="Arial" w:cs="Arial"/>
          <w:i/>
        </w:rPr>
        <w:t>.</w:t>
      </w:r>
      <w:r w:rsidR="00110E9C">
        <w:rPr>
          <w:rFonts w:ascii="Arial" w:hAnsi="Arial" w:cs="Arial"/>
          <w:i/>
        </w:rPr>
        <w:t xml:space="preserve"> It also details the triggers for data collection and thus makes this solution also address KI#13.</w:t>
      </w:r>
    </w:p>
    <w:p w:rsidR="00FB501F" w:rsidRDefault="00FB501F" w:rsidP="0041574F">
      <w:pPr>
        <w:pStyle w:val="Titre1"/>
        <w:numPr>
          <w:ilvl w:val="0"/>
          <w:numId w:val="1"/>
        </w:numPr>
        <w:rPr>
          <w:rFonts w:eastAsia="SimSun"/>
          <w:lang w:eastAsia="zh-CN"/>
        </w:rPr>
      </w:pPr>
      <w:r>
        <w:rPr>
          <w:rFonts w:hint="eastAsia"/>
        </w:rPr>
        <w:t>Discussion</w:t>
      </w:r>
    </w:p>
    <w:p w:rsidR="008B3DCB" w:rsidRDefault="005476E5" w:rsidP="005476E5">
      <w:pPr>
        <w:rPr>
          <w:rStyle w:val="tlid-translation"/>
          <w:lang/>
        </w:rPr>
      </w:pPr>
      <w:r>
        <w:rPr>
          <w:rStyle w:val="tlid-translation"/>
          <w:lang/>
        </w:rPr>
        <w:t>This contribution offers a</w:t>
      </w:r>
      <w:r w:rsidR="00B322A5">
        <w:rPr>
          <w:rStyle w:val="tlid-translation"/>
          <w:lang/>
        </w:rPr>
        <w:t xml:space="preserve"> complement to solution #37</w:t>
      </w:r>
      <w:r>
        <w:rPr>
          <w:rStyle w:val="tlid-translation"/>
          <w:lang/>
        </w:rPr>
        <w:t xml:space="preserve"> </w:t>
      </w:r>
      <w:r w:rsidR="00B322A5">
        <w:rPr>
          <w:rStyle w:val="tlid-translation"/>
          <w:lang/>
        </w:rPr>
        <w:t xml:space="preserve">in order </w:t>
      </w:r>
      <w:r>
        <w:rPr>
          <w:rStyle w:val="tlid-translation"/>
          <w:lang/>
        </w:rPr>
        <w:t>to reduce the data collection load.</w:t>
      </w:r>
      <w:r w:rsidR="00C32463">
        <w:rPr>
          <w:rStyle w:val="tlid-translation"/>
          <w:lang/>
        </w:rPr>
        <w:t xml:space="preserve"> </w:t>
      </w:r>
      <w:r>
        <w:rPr>
          <w:rStyle w:val="tlid-translation"/>
          <w:lang/>
        </w:rPr>
        <w:t>The data collection burden is particularly significant with regard to information relating to UEs (</w:t>
      </w:r>
      <w:r w:rsidR="00C32463">
        <w:rPr>
          <w:rStyle w:val="tlid-translation"/>
          <w:lang/>
        </w:rPr>
        <w:t xml:space="preserve">i.e. </w:t>
      </w:r>
      <w:r>
        <w:rPr>
          <w:rStyle w:val="tlid-translation"/>
          <w:lang/>
        </w:rPr>
        <w:t xml:space="preserve">compared to data collection of NF load). </w:t>
      </w:r>
    </w:p>
    <w:p w:rsidR="008B3DCB" w:rsidRDefault="005476E5" w:rsidP="005476E5">
      <w:pPr>
        <w:rPr>
          <w:rStyle w:val="tlid-translation"/>
          <w:lang/>
        </w:rPr>
      </w:pPr>
      <w:r>
        <w:rPr>
          <w:rStyle w:val="tlid-translation"/>
          <w:lang/>
        </w:rPr>
        <w:t>Indeed, considering the target to produc</w:t>
      </w:r>
      <w:r w:rsidR="00732C0F">
        <w:rPr>
          <w:rStyle w:val="tlid-translation"/>
          <w:lang/>
        </w:rPr>
        <w:t>e</w:t>
      </w:r>
      <w:r w:rsidR="00AD6043">
        <w:rPr>
          <w:rStyle w:val="tlid-translation"/>
          <w:lang/>
        </w:rPr>
        <w:t xml:space="preserve"> analytics about a</w:t>
      </w:r>
      <w:r>
        <w:rPr>
          <w:rStyle w:val="tlid-translation"/>
          <w:lang/>
        </w:rPr>
        <w:t xml:space="preserve"> UE, in the past or future, it is </w:t>
      </w:r>
      <w:r w:rsidR="002F7500">
        <w:rPr>
          <w:rStyle w:val="tlid-translation"/>
          <w:lang/>
        </w:rPr>
        <w:t xml:space="preserve">necessary </w:t>
      </w:r>
      <w:r>
        <w:rPr>
          <w:rStyle w:val="tlid-translation"/>
          <w:lang/>
        </w:rPr>
        <w:t xml:space="preserve">to </w:t>
      </w:r>
      <w:r w:rsidR="00110821">
        <w:rPr>
          <w:rStyle w:val="tlid-translation"/>
          <w:lang/>
        </w:rPr>
        <w:t>gather</w:t>
      </w:r>
      <w:r>
        <w:rPr>
          <w:rStyle w:val="tlid-translation"/>
          <w:lang/>
        </w:rPr>
        <w:t xml:space="preserve"> sufficient data </w:t>
      </w:r>
      <w:r w:rsidR="00936F55">
        <w:rPr>
          <w:rStyle w:val="tlid-translation"/>
          <w:lang/>
        </w:rPr>
        <w:t xml:space="preserve">on </w:t>
      </w:r>
      <w:r>
        <w:rPr>
          <w:rStyle w:val="tlid-translation"/>
          <w:lang/>
        </w:rPr>
        <w:t xml:space="preserve">its </w:t>
      </w:r>
      <w:r w:rsidRPr="00673EAD">
        <w:rPr>
          <w:rStyle w:val="tlid-translation"/>
        </w:rPr>
        <w:t>behavio</w:t>
      </w:r>
      <w:r w:rsidR="000811F8" w:rsidRPr="00673EAD">
        <w:rPr>
          <w:rStyle w:val="tlid-translation"/>
        </w:rPr>
        <w:t>u</w:t>
      </w:r>
      <w:r w:rsidRPr="00673EAD">
        <w:rPr>
          <w:rStyle w:val="tlid-translation"/>
        </w:rPr>
        <w:t>r</w:t>
      </w:r>
      <w:r>
        <w:rPr>
          <w:rStyle w:val="tlid-translation"/>
          <w:lang/>
        </w:rPr>
        <w:t xml:space="preserve"> over a long period</w:t>
      </w:r>
      <w:r w:rsidR="00110821">
        <w:rPr>
          <w:rStyle w:val="tlid-translation"/>
          <w:lang/>
        </w:rPr>
        <w:t xml:space="preserve"> </w:t>
      </w:r>
      <w:r w:rsidR="00936F55">
        <w:rPr>
          <w:rStyle w:val="tlid-translation"/>
          <w:lang/>
        </w:rPr>
        <w:t>of time</w:t>
      </w:r>
      <w:r w:rsidR="002F7500">
        <w:rPr>
          <w:rStyle w:val="tlid-translation"/>
          <w:lang/>
        </w:rPr>
        <w:t xml:space="preserve">, </w:t>
      </w:r>
      <w:r w:rsidR="00110821">
        <w:rPr>
          <w:rStyle w:val="tlid-translation"/>
          <w:lang/>
        </w:rPr>
        <w:t>before</w:t>
      </w:r>
      <w:r w:rsidR="002F7500">
        <w:rPr>
          <w:rStyle w:val="tlid-translation"/>
          <w:lang/>
        </w:rPr>
        <w:t xml:space="preserve"> the requested analytics can be provided</w:t>
      </w:r>
      <w:r>
        <w:rPr>
          <w:rStyle w:val="tlid-translation"/>
          <w:lang/>
        </w:rPr>
        <w:t>.</w:t>
      </w:r>
      <w:r w:rsidR="00C32463">
        <w:rPr>
          <w:rStyle w:val="tlid-translation"/>
          <w:lang/>
        </w:rPr>
        <w:t xml:space="preserve"> </w:t>
      </w:r>
      <w:r w:rsidR="002F7500">
        <w:rPr>
          <w:rStyle w:val="tlid-translation"/>
          <w:lang/>
        </w:rPr>
        <w:t>T</w:t>
      </w:r>
      <w:r w:rsidR="001E09C5">
        <w:rPr>
          <w:rStyle w:val="tlid-translation"/>
          <w:lang/>
        </w:rPr>
        <w:t>his constraint</w:t>
      </w:r>
      <w:r>
        <w:rPr>
          <w:rStyle w:val="tlid-translation"/>
          <w:lang/>
        </w:rPr>
        <w:t xml:space="preserve"> </w:t>
      </w:r>
      <w:r w:rsidR="001E09C5">
        <w:rPr>
          <w:rStyle w:val="tlid-translation"/>
          <w:lang/>
        </w:rPr>
        <w:t>implies</w:t>
      </w:r>
      <w:r>
        <w:rPr>
          <w:rStyle w:val="tlid-translation"/>
          <w:lang/>
        </w:rPr>
        <w:t xml:space="preserve"> </w:t>
      </w:r>
      <w:r w:rsidR="002F7500">
        <w:rPr>
          <w:rStyle w:val="tlid-translation"/>
          <w:lang/>
        </w:rPr>
        <w:t>that,</w:t>
      </w:r>
      <w:r w:rsidR="00515741">
        <w:rPr>
          <w:rStyle w:val="tlid-translation"/>
          <w:lang/>
        </w:rPr>
        <w:t xml:space="preserve"> in order</w:t>
      </w:r>
      <w:r w:rsidR="002F7500">
        <w:rPr>
          <w:rStyle w:val="tlid-translation"/>
          <w:lang/>
        </w:rPr>
        <w:t xml:space="preserve"> to be able to qu</w:t>
      </w:r>
      <w:r w:rsidR="00F82194">
        <w:rPr>
          <w:rStyle w:val="tlid-translation"/>
          <w:lang/>
        </w:rPr>
        <w:t xml:space="preserve">ickly provide analytics on UE </w:t>
      </w:r>
      <w:r w:rsidR="00F82194" w:rsidRPr="00673EAD">
        <w:rPr>
          <w:rStyle w:val="tlid-translation"/>
        </w:rPr>
        <w:t>be</w:t>
      </w:r>
      <w:r w:rsidR="002F7500" w:rsidRPr="00673EAD">
        <w:rPr>
          <w:rStyle w:val="tlid-translation"/>
        </w:rPr>
        <w:t>haviour</w:t>
      </w:r>
      <w:r w:rsidR="002F7500">
        <w:rPr>
          <w:rStyle w:val="tlid-translation"/>
          <w:lang/>
        </w:rPr>
        <w:t>, the NWDAF needs to</w:t>
      </w:r>
      <w:r>
        <w:rPr>
          <w:rStyle w:val="tlid-translation"/>
          <w:lang/>
        </w:rPr>
        <w:t xml:space="preserve"> permanently</w:t>
      </w:r>
      <w:r w:rsidR="002F7500">
        <w:rPr>
          <w:rStyle w:val="tlid-translation"/>
          <w:lang/>
        </w:rPr>
        <w:t xml:space="preserve"> collect data on every UE</w:t>
      </w:r>
      <w:r>
        <w:rPr>
          <w:rStyle w:val="tlid-translation"/>
          <w:lang/>
        </w:rPr>
        <w:t xml:space="preserve">. </w:t>
      </w:r>
    </w:p>
    <w:p w:rsidR="008B3DCB" w:rsidRDefault="005476E5" w:rsidP="005476E5">
      <w:pPr>
        <w:rPr>
          <w:rStyle w:val="tlid-translation"/>
          <w:lang/>
        </w:rPr>
      </w:pPr>
      <w:r>
        <w:rPr>
          <w:rStyle w:val="tlid-translation"/>
          <w:lang/>
        </w:rPr>
        <w:t>Such a policy</w:t>
      </w:r>
      <w:r w:rsidR="00515741">
        <w:rPr>
          <w:rStyle w:val="tlid-translation"/>
          <w:lang/>
        </w:rPr>
        <w:t xml:space="preserve"> of systematic data collection</w:t>
      </w:r>
      <w:r>
        <w:rPr>
          <w:rStyle w:val="tlid-translation"/>
          <w:lang/>
        </w:rPr>
        <w:t xml:space="preserve"> would obviously have dramatic consequences on the signaling load, and also </w:t>
      </w:r>
      <w:r w:rsidR="00C32463">
        <w:rPr>
          <w:rStyle w:val="tlid-translation"/>
          <w:lang/>
        </w:rPr>
        <w:t xml:space="preserve">on </w:t>
      </w:r>
      <w:r>
        <w:rPr>
          <w:rStyle w:val="tlid-translation"/>
          <w:lang/>
        </w:rPr>
        <w:t xml:space="preserve">the load of the NFs </w:t>
      </w:r>
      <w:r w:rsidR="00785C8F">
        <w:rPr>
          <w:rStyle w:val="tlid-translation"/>
          <w:lang/>
        </w:rPr>
        <w:t>for</w:t>
      </w:r>
      <w:r>
        <w:rPr>
          <w:rStyle w:val="tlid-translation"/>
          <w:lang/>
        </w:rPr>
        <w:t xml:space="preserve"> notifying the NWDAF.</w:t>
      </w:r>
    </w:p>
    <w:p w:rsidR="008B3FEC" w:rsidRDefault="005476E5" w:rsidP="005476E5">
      <w:pPr>
        <w:rPr>
          <w:rStyle w:val="tlid-translation"/>
          <w:lang/>
        </w:rPr>
      </w:pPr>
      <w:r w:rsidRPr="005476E5">
        <w:rPr>
          <w:rStyle w:val="tlid-translation"/>
          <w:lang/>
        </w:rPr>
        <w:t xml:space="preserve">The </w:t>
      </w:r>
      <w:r w:rsidR="00FE4D16">
        <w:rPr>
          <w:rStyle w:val="tlid-translation"/>
          <w:lang/>
        </w:rPr>
        <w:t>principle</w:t>
      </w:r>
      <w:r w:rsidRPr="005476E5">
        <w:rPr>
          <w:rStyle w:val="tlid-translation"/>
          <w:lang/>
        </w:rPr>
        <w:t xml:space="preserve"> consists</w:t>
      </w:r>
      <w:r w:rsidR="00FF1135">
        <w:rPr>
          <w:rStyle w:val="tlid-translation"/>
          <w:lang/>
        </w:rPr>
        <w:t xml:space="preserve"> in letting</w:t>
      </w:r>
      <w:r w:rsidRPr="005476E5">
        <w:rPr>
          <w:rStyle w:val="tlid-translation"/>
          <w:lang/>
        </w:rPr>
        <w:t xml:space="preserve"> each NF producing events for the NWDAF</w:t>
      </w:r>
      <w:r w:rsidR="00C200D5">
        <w:rPr>
          <w:rStyle w:val="tlid-translation"/>
          <w:lang/>
        </w:rPr>
        <w:t>,</w:t>
      </w:r>
      <w:r w:rsidRPr="005476E5">
        <w:rPr>
          <w:rStyle w:val="tlid-translation"/>
          <w:lang/>
        </w:rPr>
        <w:t xml:space="preserve"> permanently log a subset of the most important events for each UE</w:t>
      </w:r>
      <w:r w:rsidR="008B3FEC">
        <w:rPr>
          <w:rStyle w:val="tlid-translation"/>
          <w:lang/>
        </w:rPr>
        <w:t xml:space="preserve">, together with basic analytics in the past (no prediction). </w:t>
      </w:r>
    </w:p>
    <w:p w:rsidR="005476E5" w:rsidRPr="005476E5" w:rsidRDefault="00B322A5" w:rsidP="005476E5">
      <w:pPr>
        <w:rPr>
          <w:rStyle w:val="tlid-translation"/>
          <w:lang/>
        </w:rPr>
      </w:pPr>
      <w:r>
        <w:rPr>
          <w:rStyle w:val="tlid-translation"/>
          <w:lang/>
        </w:rPr>
        <w:t>As a compl</w:t>
      </w:r>
      <w:r w:rsidR="003A127F">
        <w:rPr>
          <w:rStyle w:val="tlid-translation"/>
          <w:lang/>
        </w:rPr>
        <w:t>ement to solution #3</w:t>
      </w:r>
      <w:r>
        <w:rPr>
          <w:rStyle w:val="tlid-translation"/>
          <w:lang/>
        </w:rPr>
        <w:t>7 mechanism “</w:t>
      </w:r>
      <w:r w:rsidRPr="00B322A5">
        <w:rPr>
          <w:rStyle w:val="tlid-translation"/>
          <w:lang/>
        </w:rPr>
        <w:t>Offline data collection of past events</w:t>
      </w:r>
      <w:r>
        <w:rPr>
          <w:rStyle w:val="tlid-translation"/>
          <w:lang/>
        </w:rPr>
        <w:t>”, b</w:t>
      </w:r>
      <w:r w:rsidR="001E09C5">
        <w:rPr>
          <w:rStyle w:val="tlid-translation"/>
          <w:lang/>
        </w:rPr>
        <w:t xml:space="preserve">asic analytics </w:t>
      </w:r>
      <w:r w:rsidR="00FE67B9">
        <w:rPr>
          <w:rStyle w:val="tlid-translation"/>
          <w:lang/>
        </w:rPr>
        <w:t>can be</w:t>
      </w:r>
      <w:r w:rsidR="001E09C5">
        <w:rPr>
          <w:rStyle w:val="tlid-translation"/>
          <w:lang/>
        </w:rPr>
        <w:t xml:space="preserve"> produced </w:t>
      </w:r>
      <w:r w:rsidR="00585356" w:rsidRPr="00585356">
        <w:rPr>
          <w:rStyle w:val="tlid-translation"/>
          <w:u w:val="single"/>
          <w:lang/>
        </w:rPr>
        <w:t xml:space="preserve">with incremental computation </w:t>
      </w:r>
      <w:r w:rsidR="001E09C5" w:rsidRPr="00585356">
        <w:rPr>
          <w:rStyle w:val="tlid-translation"/>
          <w:u w:val="single"/>
          <w:lang/>
        </w:rPr>
        <w:t xml:space="preserve">in </w:t>
      </w:r>
      <w:r w:rsidR="0044585C" w:rsidRPr="00585356">
        <w:rPr>
          <w:rStyle w:val="tlid-translation"/>
          <w:u w:val="single"/>
          <w:lang/>
        </w:rPr>
        <w:t>different time frames of the</w:t>
      </w:r>
      <w:r w:rsidR="001E09C5" w:rsidRPr="00585356">
        <w:rPr>
          <w:rStyle w:val="tlid-translation"/>
          <w:u w:val="single"/>
          <w:lang/>
        </w:rPr>
        <w:t xml:space="preserve"> past</w:t>
      </w:r>
      <w:r w:rsidR="001E09C5">
        <w:rPr>
          <w:rStyle w:val="tlid-translation"/>
          <w:lang/>
        </w:rPr>
        <w:t xml:space="preserve">, </w:t>
      </w:r>
      <w:r w:rsidR="00FE67B9">
        <w:rPr>
          <w:rStyle w:val="tlid-translation"/>
          <w:lang/>
        </w:rPr>
        <w:t>together with</w:t>
      </w:r>
      <w:r w:rsidR="001E09C5">
        <w:rPr>
          <w:rStyle w:val="tlid-translation"/>
          <w:lang/>
        </w:rPr>
        <w:t xml:space="preserve"> a </w:t>
      </w:r>
      <w:r w:rsidR="001E09C5" w:rsidRPr="00585356">
        <w:rPr>
          <w:rStyle w:val="tlid-translation"/>
          <w:u w:val="single"/>
          <w:lang/>
        </w:rPr>
        <w:t xml:space="preserve">simple logging of events </w:t>
      </w:r>
      <w:r>
        <w:rPr>
          <w:rStyle w:val="tlid-translation"/>
          <w:u w:val="single"/>
          <w:lang/>
        </w:rPr>
        <w:t>restricted to the</w:t>
      </w:r>
      <w:r w:rsidR="0044585C" w:rsidRPr="00585356">
        <w:rPr>
          <w:rStyle w:val="tlid-translation"/>
          <w:u w:val="single"/>
          <w:lang/>
        </w:rPr>
        <w:t xml:space="preserve"> recent past</w:t>
      </w:r>
      <w:r w:rsidR="005476E5" w:rsidRPr="005476E5">
        <w:rPr>
          <w:rStyle w:val="tlid-translation"/>
          <w:lang/>
        </w:rPr>
        <w:t>. For example</w:t>
      </w:r>
      <w:r w:rsidR="0024785A">
        <w:rPr>
          <w:rStyle w:val="tlid-translation"/>
          <w:lang/>
        </w:rPr>
        <w:t>, the</w:t>
      </w:r>
      <w:r w:rsidR="005476E5" w:rsidRPr="005476E5">
        <w:rPr>
          <w:rStyle w:val="tlid-translation"/>
          <w:lang/>
        </w:rPr>
        <w:t xml:space="preserve"> AMF</w:t>
      </w:r>
      <w:r w:rsidR="0024785A">
        <w:rPr>
          <w:rStyle w:val="tlid-translation"/>
          <w:lang/>
        </w:rPr>
        <w:t xml:space="preserve"> could provide</w:t>
      </w:r>
      <w:r w:rsidR="005476E5" w:rsidRPr="005476E5">
        <w:rPr>
          <w:rStyle w:val="tlid-translation"/>
          <w:lang/>
        </w:rPr>
        <w:t>:</w:t>
      </w:r>
    </w:p>
    <w:p w:rsidR="0024785A" w:rsidRDefault="00716F46" w:rsidP="0024785A">
      <w:pPr>
        <w:pStyle w:val="Paragraphedeliste"/>
        <w:numPr>
          <w:ilvl w:val="0"/>
          <w:numId w:val="17"/>
        </w:numPr>
        <w:ind w:firstLineChars="0"/>
        <w:rPr>
          <w:rStyle w:val="tlid-translation"/>
          <w:lang/>
        </w:rPr>
      </w:pPr>
      <w:r>
        <w:rPr>
          <w:rStyle w:val="tlid-translation"/>
          <w:lang/>
        </w:rPr>
        <w:t>The full stored data for</w:t>
      </w:r>
      <w:r w:rsidR="0024785A" w:rsidRPr="00D85B69">
        <w:rPr>
          <w:rStyle w:val="tlid-translation"/>
          <w:lang/>
        </w:rPr>
        <w:t xml:space="preserve"> </w:t>
      </w:r>
      <w:r w:rsidR="0024785A">
        <w:rPr>
          <w:rStyle w:val="tlid-translation"/>
          <w:lang/>
        </w:rPr>
        <w:t>the last significant events, over the recent past (e.g. last 20 events).</w:t>
      </w:r>
    </w:p>
    <w:p w:rsidR="00585356" w:rsidRDefault="00FE67B9" w:rsidP="00585356">
      <w:pPr>
        <w:pStyle w:val="Paragraphedeliste"/>
        <w:numPr>
          <w:ilvl w:val="0"/>
          <w:numId w:val="17"/>
        </w:numPr>
        <w:ind w:firstLineChars="0"/>
        <w:rPr>
          <w:rStyle w:val="tlid-translation"/>
        </w:rPr>
      </w:pPr>
      <w:r>
        <w:rPr>
          <w:lang w:eastAsia="zh-CN"/>
        </w:rPr>
        <w:t>A “r</w:t>
      </w:r>
      <w:r w:rsidR="003C3999">
        <w:rPr>
          <w:lang w:eastAsia="zh-CN"/>
        </w:rPr>
        <w:t>ecent past</w:t>
      </w:r>
      <w:r>
        <w:rPr>
          <w:lang w:eastAsia="zh-CN"/>
        </w:rPr>
        <w:t>”</w:t>
      </w:r>
      <w:r w:rsidR="003C3999">
        <w:rPr>
          <w:lang w:eastAsia="zh-CN"/>
        </w:rPr>
        <w:t xml:space="preserve"> analytics table,</w:t>
      </w:r>
      <w:r w:rsidR="003C3999" w:rsidRPr="00D85B69">
        <w:rPr>
          <w:lang w:eastAsia="zh-CN"/>
        </w:rPr>
        <w:t xml:space="preserve"> containing </w:t>
      </w:r>
      <w:r w:rsidR="003C3999">
        <w:rPr>
          <w:lang w:eastAsia="zh-CN"/>
        </w:rPr>
        <w:t>analytics per c</w:t>
      </w:r>
      <w:r w:rsidR="00382103">
        <w:rPr>
          <w:lang w:eastAsia="zh-CN"/>
        </w:rPr>
        <w:t>ell</w:t>
      </w:r>
      <w:r w:rsidR="003C3999">
        <w:rPr>
          <w:lang w:eastAsia="zh-CN"/>
        </w:rPr>
        <w:t xml:space="preserve">, over a recent </w:t>
      </w:r>
      <w:r w:rsidR="00607400">
        <w:rPr>
          <w:rStyle w:val="tlid-translation"/>
          <w:lang/>
        </w:rPr>
        <w:t>timeframe</w:t>
      </w:r>
      <w:r w:rsidR="00F1018C">
        <w:rPr>
          <w:rStyle w:val="tlid-translation"/>
          <w:lang/>
        </w:rPr>
        <w:t xml:space="preserve"> </w:t>
      </w:r>
      <w:r w:rsidR="00132C68">
        <w:rPr>
          <w:rStyle w:val="tlid-translation"/>
          <w:lang/>
        </w:rPr>
        <w:t>(e.g. last hour)</w:t>
      </w:r>
      <w:r w:rsidR="003C3999" w:rsidRPr="003C3999">
        <w:rPr>
          <w:rStyle w:val="tlid-translation"/>
          <w:lang/>
        </w:rPr>
        <w:t xml:space="preserve">. </w:t>
      </w:r>
      <w:r w:rsidR="00132C68">
        <w:rPr>
          <w:rStyle w:val="tlid-translation"/>
        </w:rPr>
        <w:t>For example, in</w:t>
      </w:r>
      <w:r w:rsidR="003C3999">
        <w:rPr>
          <w:rStyle w:val="tlid-translation"/>
        </w:rPr>
        <w:t xml:space="preserve"> the AMF, the most fr</w:t>
      </w:r>
      <w:r>
        <w:rPr>
          <w:rStyle w:val="tlid-translation"/>
        </w:rPr>
        <w:t xml:space="preserve">equent locations </w:t>
      </w:r>
      <w:r w:rsidR="0045454E">
        <w:rPr>
          <w:rStyle w:val="tlid-translation"/>
        </w:rPr>
        <w:t>would</w:t>
      </w:r>
      <w:r>
        <w:rPr>
          <w:rStyle w:val="tlid-translation"/>
        </w:rPr>
        <w:t xml:space="preserve"> be </w:t>
      </w:r>
      <w:r w:rsidR="00132C68">
        <w:rPr>
          <w:rStyle w:val="tlid-translation"/>
        </w:rPr>
        <w:t>stored</w:t>
      </w:r>
      <w:r>
        <w:rPr>
          <w:rStyle w:val="tlid-translation"/>
        </w:rPr>
        <w:t>, each with the average/variance duration in the location and the average/variance delay since last presence in the location and date of last occurrence.</w:t>
      </w:r>
      <w:r w:rsidR="00585356">
        <w:rPr>
          <w:rStyle w:val="tlid-translation"/>
        </w:rPr>
        <w:br/>
      </w:r>
      <w:r w:rsidR="00585356">
        <w:rPr>
          <w:rStyle w:val="tlid-translation"/>
          <w:lang/>
        </w:rPr>
        <w:t xml:space="preserve">The table is cleared at </w:t>
      </w:r>
      <w:r w:rsidR="00F82194">
        <w:rPr>
          <w:rStyle w:val="tlid-translation"/>
          <w:lang/>
        </w:rPr>
        <w:t xml:space="preserve">the beginning of </w:t>
      </w:r>
      <w:r w:rsidR="00585356">
        <w:rPr>
          <w:rStyle w:val="tlid-translation"/>
          <w:lang/>
        </w:rPr>
        <w:t>every new period</w:t>
      </w:r>
      <w:r w:rsidR="00F1018C">
        <w:rPr>
          <w:rStyle w:val="tlid-translation"/>
          <w:lang/>
        </w:rPr>
        <w:t xml:space="preserve"> T</w:t>
      </w:r>
      <w:r w:rsidR="00F1018C" w:rsidRPr="005E6639">
        <w:rPr>
          <w:rStyle w:val="tlid-translation"/>
          <w:vertAlign w:val="subscript"/>
          <w:lang/>
        </w:rPr>
        <w:t>0</w:t>
      </w:r>
      <w:r w:rsidR="00585356">
        <w:rPr>
          <w:rStyle w:val="tlid-translation"/>
          <w:lang/>
        </w:rPr>
        <w:t>. A new event is either aggregated to an existing entry, or stored as a new entry if its characteristics are new (e.g. new cell</w:t>
      </w:r>
      <w:r w:rsidR="007E35F9">
        <w:rPr>
          <w:rStyle w:val="tlid-translation"/>
          <w:lang/>
        </w:rPr>
        <w:t xml:space="preserve"> </w:t>
      </w:r>
      <w:r w:rsidR="00B43226">
        <w:rPr>
          <w:rStyle w:val="tlid-translation"/>
          <w:lang/>
        </w:rPr>
        <w:t>ID</w:t>
      </w:r>
      <w:r w:rsidR="00585356">
        <w:rPr>
          <w:rStyle w:val="tlid-translation"/>
          <w:lang/>
        </w:rPr>
        <w:t xml:space="preserve">, new </w:t>
      </w:r>
      <w:r w:rsidR="00B43226">
        <w:rPr>
          <w:rStyle w:val="tlid-translation"/>
          <w:lang/>
        </w:rPr>
        <w:t>TAI</w:t>
      </w:r>
      <w:r w:rsidR="00585356">
        <w:rPr>
          <w:rStyle w:val="tlid-translation"/>
          <w:lang/>
        </w:rPr>
        <w:t>). In order to keep</w:t>
      </w:r>
      <w:r w:rsidR="00D32FC9">
        <w:rPr>
          <w:rStyle w:val="tlid-translation"/>
          <w:lang/>
        </w:rPr>
        <w:t xml:space="preserve"> only</w:t>
      </w:r>
      <w:r w:rsidR="00585356">
        <w:rPr>
          <w:rStyle w:val="tlid-translation"/>
          <w:lang/>
        </w:rPr>
        <w:t xml:space="preserve"> a limited number N of entries, excess entries can be deleted if illustrating a non-representative </w:t>
      </w:r>
      <w:proofErr w:type="spellStart"/>
      <w:r w:rsidR="00585356">
        <w:rPr>
          <w:rStyle w:val="tlid-translation"/>
          <w:lang/>
        </w:rPr>
        <w:t>behaviour</w:t>
      </w:r>
      <w:proofErr w:type="spellEnd"/>
      <w:r w:rsidR="00585356">
        <w:rPr>
          <w:rStyle w:val="tlid-translation"/>
          <w:lang/>
        </w:rPr>
        <w:t xml:space="preserve"> (</w:t>
      </w:r>
      <w:r w:rsidR="00F1018C">
        <w:rPr>
          <w:rStyle w:val="tlid-translation"/>
          <w:lang/>
        </w:rPr>
        <w:t xml:space="preserve">e.g. </w:t>
      </w:r>
      <w:r w:rsidR="00585356">
        <w:rPr>
          <w:rStyle w:val="tlid-translation"/>
          <w:lang/>
        </w:rPr>
        <w:t>small total duration, small number of occurrences, too old).</w:t>
      </w:r>
    </w:p>
    <w:p w:rsidR="003C3999" w:rsidRPr="00066DFC" w:rsidRDefault="00FE67B9" w:rsidP="003C3999">
      <w:pPr>
        <w:pStyle w:val="Paragraphedeliste"/>
        <w:numPr>
          <w:ilvl w:val="0"/>
          <w:numId w:val="17"/>
        </w:numPr>
        <w:ind w:firstLineChars="0"/>
        <w:rPr>
          <w:rStyle w:val="tlid-translation"/>
        </w:rPr>
      </w:pPr>
      <w:r>
        <w:rPr>
          <w:rStyle w:val="tlid-translation"/>
        </w:rPr>
        <w:t>Optional supplementary “h</w:t>
      </w:r>
      <w:r w:rsidR="003C3999">
        <w:rPr>
          <w:rStyle w:val="tlid-translation"/>
        </w:rPr>
        <w:t>istorical analytics tables</w:t>
      </w:r>
      <w:r>
        <w:rPr>
          <w:rStyle w:val="tlid-translation"/>
        </w:rPr>
        <w:t>”</w:t>
      </w:r>
      <w:r w:rsidR="003C3999">
        <w:rPr>
          <w:rStyle w:val="tlid-translation"/>
        </w:rPr>
        <w:t xml:space="preserve">,  i.e. a set of tables of averages of the previous table over  </w:t>
      </w:r>
      <w:r>
        <w:rPr>
          <w:rStyle w:val="tlid-translation"/>
        </w:rPr>
        <w:t>longer</w:t>
      </w:r>
      <w:r w:rsidR="00B95182">
        <w:rPr>
          <w:rStyle w:val="tlid-translation"/>
        </w:rPr>
        <w:t xml:space="preserve"> periods </w:t>
      </w:r>
      <w:r w:rsidR="005E6639">
        <w:rPr>
          <w:rStyle w:val="tlid-translation"/>
        </w:rPr>
        <w:t>multiples of T</w:t>
      </w:r>
      <w:r w:rsidR="005E6639" w:rsidRPr="005E6639">
        <w:rPr>
          <w:rStyle w:val="tlid-translation"/>
          <w:vertAlign w:val="subscript"/>
        </w:rPr>
        <w:t>0</w:t>
      </w:r>
      <w:r w:rsidR="005E6639">
        <w:rPr>
          <w:rStyle w:val="tlid-translation"/>
        </w:rPr>
        <w:t xml:space="preserve"> </w:t>
      </w:r>
      <w:r w:rsidR="00B95182">
        <w:rPr>
          <w:rStyle w:val="tlid-translation"/>
        </w:rPr>
        <w:t xml:space="preserve">(e.g. for </w:t>
      </w:r>
      <w:r w:rsidR="003C3999">
        <w:rPr>
          <w:rStyle w:val="tlid-translation"/>
        </w:rPr>
        <w:t xml:space="preserve">the AMF, the most frequent locations over </w:t>
      </w:r>
      <w:r w:rsidR="00245EAE">
        <w:rPr>
          <w:rStyle w:val="tlid-translation"/>
        </w:rPr>
        <w:t xml:space="preserve">previous hour, </w:t>
      </w:r>
      <w:r w:rsidR="00297C49">
        <w:rPr>
          <w:rStyle w:val="tlid-translation"/>
        </w:rPr>
        <w:t>8</w:t>
      </w:r>
      <w:r w:rsidR="00245EAE">
        <w:rPr>
          <w:rStyle w:val="tlid-translation"/>
        </w:rPr>
        <w:t xml:space="preserve"> last hours, 24 hours</w:t>
      </w:r>
      <w:r w:rsidR="00B95182">
        <w:rPr>
          <w:rStyle w:val="tlid-translation"/>
        </w:rPr>
        <w:t>)</w:t>
      </w:r>
      <w:r w:rsidR="003C3999">
        <w:rPr>
          <w:rStyle w:val="tlid-translation"/>
        </w:rPr>
        <w:t>.</w:t>
      </w:r>
    </w:p>
    <w:p w:rsidR="00585356" w:rsidRDefault="002A242F" w:rsidP="00515741">
      <w:pPr>
        <w:pStyle w:val="Paragraphedeliste"/>
        <w:numPr>
          <w:ilvl w:val="0"/>
          <w:numId w:val="17"/>
        </w:numPr>
        <w:ind w:firstLineChars="0"/>
        <w:rPr>
          <w:rStyle w:val="tlid-translation"/>
          <w:lang/>
        </w:rPr>
      </w:pPr>
      <w:r w:rsidRPr="00585356">
        <w:rPr>
          <w:rStyle w:val="tlid-translation"/>
          <w:lang/>
        </w:rPr>
        <w:t xml:space="preserve">A </w:t>
      </w:r>
      <w:r w:rsidR="00245EAE">
        <w:rPr>
          <w:rStyle w:val="tlid-translation"/>
          <w:lang/>
        </w:rPr>
        <w:t>table</w:t>
      </w:r>
      <w:r w:rsidR="003C3999" w:rsidRPr="00585356">
        <w:rPr>
          <w:rStyle w:val="tlid-translation"/>
          <w:lang/>
        </w:rPr>
        <w:t xml:space="preserve"> of </w:t>
      </w:r>
      <w:r w:rsidRPr="00585356">
        <w:rPr>
          <w:rStyle w:val="tlid-translation"/>
          <w:lang/>
        </w:rPr>
        <w:t>gauges</w:t>
      </w:r>
      <w:r w:rsidR="003C3999" w:rsidRPr="00585356">
        <w:rPr>
          <w:rStyle w:val="tlid-translation"/>
          <w:lang/>
        </w:rPr>
        <w:t xml:space="preserve"> </w:t>
      </w:r>
      <w:r w:rsidR="00B83CA6" w:rsidRPr="00585356">
        <w:rPr>
          <w:rStyle w:val="tlid-translation"/>
          <w:lang/>
        </w:rPr>
        <w:t>for</w:t>
      </w:r>
      <w:r w:rsidR="003C3999" w:rsidRPr="00585356">
        <w:rPr>
          <w:rStyle w:val="tlid-translation"/>
          <w:lang/>
        </w:rPr>
        <w:t xml:space="preserve"> this UE </w:t>
      </w:r>
      <w:r w:rsidRPr="00585356">
        <w:rPr>
          <w:rStyle w:val="tlid-translation"/>
          <w:lang/>
        </w:rPr>
        <w:t>over</w:t>
      </w:r>
      <w:r w:rsidR="003C3999" w:rsidRPr="00585356">
        <w:rPr>
          <w:rStyle w:val="tlid-translation"/>
          <w:lang/>
        </w:rPr>
        <w:t xml:space="preserve"> a </w:t>
      </w:r>
      <w:r w:rsidRPr="00585356">
        <w:rPr>
          <w:rStyle w:val="tlid-translation"/>
          <w:lang/>
        </w:rPr>
        <w:t>moving</w:t>
      </w:r>
      <w:r w:rsidR="003C3999" w:rsidRPr="00585356">
        <w:rPr>
          <w:rStyle w:val="tlid-translation"/>
          <w:lang/>
        </w:rPr>
        <w:t xml:space="preserve"> period, </w:t>
      </w:r>
      <w:r w:rsidRPr="00585356">
        <w:rPr>
          <w:rStyle w:val="tlid-translation"/>
          <w:lang/>
        </w:rPr>
        <w:t xml:space="preserve">measuring the </w:t>
      </w:r>
      <w:r w:rsidR="00585356">
        <w:rPr>
          <w:rStyle w:val="tlid-translation"/>
          <w:lang/>
        </w:rPr>
        <w:t>ratio</w:t>
      </w:r>
      <w:r w:rsidRPr="00585356">
        <w:rPr>
          <w:rStyle w:val="tlid-translation"/>
          <w:lang/>
        </w:rPr>
        <w:t xml:space="preserve"> </w:t>
      </w:r>
      <w:r w:rsidR="00DB4505" w:rsidRPr="00585356">
        <w:rPr>
          <w:rStyle w:val="tlid-translation"/>
          <w:lang/>
        </w:rPr>
        <w:t xml:space="preserve">of occurrence </w:t>
      </w:r>
      <w:r w:rsidRPr="00585356">
        <w:rPr>
          <w:rStyle w:val="tlid-translation"/>
          <w:lang/>
        </w:rPr>
        <w:t xml:space="preserve">of </w:t>
      </w:r>
      <w:r w:rsidR="008A13C4" w:rsidRPr="00585356">
        <w:rPr>
          <w:rStyle w:val="tlid-translation"/>
          <w:lang/>
        </w:rPr>
        <w:t xml:space="preserve">each </w:t>
      </w:r>
      <w:r w:rsidR="0037638D">
        <w:rPr>
          <w:rStyle w:val="tlid-translation"/>
          <w:lang/>
        </w:rPr>
        <w:t>E</w:t>
      </w:r>
      <w:r w:rsidR="003C3999" w:rsidRPr="00585356">
        <w:rPr>
          <w:rStyle w:val="tlid-translation"/>
          <w:lang/>
        </w:rPr>
        <w:t>vent</w:t>
      </w:r>
      <w:r w:rsidR="0037638D">
        <w:rPr>
          <w:rStyle w:val="tlid-translation"/>
          <w:lang/>
        </w:rPr>
        <w:t xml:space="preserve"> </w:t>
      </w:r>
      <w:r w:rsidRPr="00585356">
        <w:rPr>
          <w:rStyle w:val="tlid-translation"/>
          <w:lang/>
        </w:rPr>
        <w:t>ID</w:t>
      </w:r>
      <w:r w:rsidR="003C3999" w:rsidRPr="00585356">
        <w:rPr>
          <w:rStyle w:val="tlid-translation"/>
          <w:lang/>
        </w:rPr>
        <w:t>, in order to help classifying the UE</w:t>
      </w:r>
      <w:r w:rsidR="00585356" w:rsidRPr="00585356">
        <w:rPr>
          <w:rStyle w:val="tlid-translation"/>
          <w:lang/>
        </w:rPr>
        <w:t xml:space="preserve"> (e.g. </w:t>
      </w:r>
      <w:r w:rsidR="00585356">
        <w:rPr>
          <w:rStyle w:val="tlid-translation"/>
          <w:lang/>
        </w:rPr>
        <w:t xml:space="preserve">for AMF, gauges on </w:t>
      </w:r>
      <w:r w:rsidR="00585356" w:rsidRPr="00585356">
        <w:rPr>
          <w:rStyle w:val="tlid-translation"/>
          <w:lang/>
        </w:rPr>
        <w:t>Loss of Connectivity, UE reachability, Location Reporting</w:t>
      </w:r>
      <w:r w:rsidR="00585356">
        <w:rPr>
          <w:rStyle w:val="tlid-translation"/>
          <w:lang/>
        </w:rPr>
        <w:t>, etc.)</w:t>
      </w:r>
      <w:r w:rsidR="005E6639">
        <w:rPr>
          <w:rStyle w:val="tlid-translation"/>
          <w:lang/>
        </w:rPr>
        <w:t>.</w:t>
      </w:r>
      <w:r w:rsidR="00515741">
        <w:rPr>
          <w:rStyle w:val="tlid-translation"/>
          <w:lang/>
        </w:rPr>
        <w:t xml:space="preserve"> Th</w:t>
      </w:r>
      <w:r w:rsidR="00515741" w:rsidRPr="00515741">
        <w:rPr>
          <w:rStyle w:val="tlid-translation"/>
          <w:lang/>
        </w:rPr>
        <w:t xml:space="preserve">is can help, for </w:t>
      </w:r>
      <w:r w:rsidR="004D3DA2">
        <w:rPr>
          <w:rStyle w:val="tlid-translation"/>
          <w:lang/>
        </w:rPr>
        <w:t>example, to differentiate a</w:t>
      </w:r>
      <w:r w:rsidR="00515741" w:rsidRPr="00515741">
        <w:rPr>
          <w:rStyle w:val="tlid-translation"/>
          <w:lang/>
        </w:rPr>
        <w:t xml:space="preserve"> UE that stays for long periods of time on two different cells, from an UE that goes back and forth between those two cells frequently.</w:t>
      </w:r>
    </w:p>
    <w:p w:rsidR="00A17C28" w:rsidRDefault="00716F46" w:rsidP="005E6639">
      <w:pPr>
        <w:rPr>
          <w:rStyle w:val="tlid-translation"/>
          <w:lang/>
        </w:rPr>
      </w:pPr>
      <w:r>
        <w:rPr>
          <w:rStyle w:val="tlid-translation"/>
          <w:lang/>
        </w:rPr>
        <w:t xml:space="preserve">For a), we propose to use the current Solution 37 </w:t>
      </w:r>
      <w:r w:rsidR="009838C1">
        <w:rPr>
          <w:rStyle w:val="tlid-translation"/>
          <w:lang/>
        </w:rPr>
        <w:t>(o</w:t>
      </w:r>
      <w:r w:rsidR="009838C1" w:rsidRPr="009838C1">
        <w:rPr>
          <w:rStyle w:val="tlid-translation"/>
          <w:lang/>
        </w:rPr>
        <w:t>ffline data collection of past events</w:t>
      </w:r>
      <w:r w:rsidR="009838C1">
        <w:rPr>
          <w:rStyle w:val="tlid-translation"/>
          <w:lang/>
        </w:rPr>
        <w:t xml:space="preserve">) </w:t>
      </w:r>
      <w:r>
        <w:rPr>
          <w:rStyle w:val="tlid-translation"/>
          <w:lang/>
        </w:rPr>
        <w:t>and add</w:t>
      </w:r>
      <w:r w:rsidR="00A17C28">
        <w:rPr>
          <w:rStyle w:val="tlid-translation"/>
          <w:lang/>
        </w:rPr>
        <w:t>:</w:t>
      </w:r>
      <w:r>
        <w:rPr>
          <w:rStyle w:val="tlid-translation"/>
          <w:lang/>
        </w:rPr>
        <w:t xml:space="preserve"> </w:t>
      </w:r>
    </w:p>
    <w:p w:rsidR="00A17C28" w:rsidRDefault="00A17C28" w:rsidP="00A6681B">
      <w:pPr>
        <w:pStyle w:val="B1"/>
        <w:rPr>
          <w:rStyle w:val="tlid-translation"/>
          <w:lang/>
        </w:rPr>
      </w:pPr>
      <w:r>
        <w:rPr>
          <w:rStyle w:val="tlid-translation"/>
          <w:lang/>
        </w:rPr>
        <w:t>-</w:t>
      </w:r>
      <w:r>
        <w:rPr>
          <w:rStyle w:val="tlid-translation"/>
          <w:lang/>
        </w:rPr>
        <w:tab/>
      </w:r>
      <w:proofErr w:type="gramStart"/>
      <w:r w:rsidR="00716F46">
        <w:rPr>
          <w:rStyle w:val="tlid-translation"/>
          <w:lang/>
        </w:rPr>
        <w:t>the</w:t>
      </w:r>
      <w:proofErr w:type="gramEnd"/>
      <w:r w:rsidR="00716F46">
        <w:rPr>
          <w:rStyle w:val="tlid-translation"/>
          <w:lang/>
        </w:rPr>
        <w:t xml:space="preserve"> possibility to limit the number of stored events</w:t>
      </w:r>
    </w:p>
    <w:p w:rsidR="00E904A1" w:rsidRPr="00EA3A8E" w:rsidRDefault="00A17C28" w:rsidP="00A6681B">
      <w:pPr>
        <w:pStyle w:val="B1"/>
        <w:rPr>
          <w:b/>
          <w:lang/>
        </w:rPr>
      </w:pPr>
      <w:r>
        <w:rPr>
          <w:rStyle w:val="tlid-translation"/>
          <w:lang/>
        </w:rPr>
        <w:t>-</w:t>
      </w:r>
      <w:r>
        <w:rPr>
          <w:rStyle w:val="tlid-translation"/>
          <w:lang/>
        </w:rPr>
        <w:tab/>
      </w:r>
      <w:proofErr w:type="gramStart"/>
      <w:r>
        <w:rPr>
          <w:rStyle w:val="tlid-translation"/>
          <w:lang/>
        </w:rPr>
        <w:t>the</w:t>
      </w:r>
      <w:proofErr w:type="gramEnd"/>
      <w:r>
        <w:rPr>
          <w:rStyle w:val="tlid-translation"/>
          <w:lang/>
        </w:rPr>
        <w:t xml:space="preserve"> possibility for the NF to be configured to perform offline data collection </w:t>
      </w:r>
      <w:r w:rsidR="009679D6">
        <w:rPr>
          <w:rStyle w:val="tlid-translation"/>
          <w:lang/>
        </w:rPr>
        <w:t>for all the UEs it serves without a trigger from the NWDAF, with a limit in the number of stored events</w:t>
      </w:r>
      <w:r w:rsidR="00716F46">
        <w:rPr>
          <w:rStyle w:val="tlid-translation"/>
          <w:lang/>
        </w:rPr>
        <w:t xml:space="preserve">. </w:t>
      </w:r>
      <w:r w:rsidR="00C200D5" w:rsidRPr="00EF110D">
        <w:rPr>
          <w:rStyle w:val="tlid-translation"/>
          <w:b/>
          <w:lang/>
        </w:rPr>
        <w:t xml:space="preserve">This </w:t>
      </w:r>
      <w:r w:rsidR="00E904A1">
        <w:rPr>
          <w:rStyle w:val="tlid-translation"/>
          <w:b/>
          <w:lang/>
        </w:rPr>
        <w:t xml:space="preserve">updates </w:t>
      </w:r>
      <w:r w:rsidR="00C200D5" w:rsidRPr="00EF110D">
        <w:rPr>
          <w:rStyle w:val="tlid-translation"/>
          <w:b/>
          <w:lang/>
        </w:rPr>
        <w:t xml:space="preserve">resolves the EN in clause </w:t>
      </w:r>
      <w:r w:rsidR="00C200D5" w:rsidRPr="00EF110D">
        <w:rPr>
          <w:rStyle w:val="tlid-translation"/>
          <w:b/>
          <w:lang/>
        </w:rPr>
        <w:lastRenderedPageBreak/>
        <w:t>6.37.</w:t>
      </w:r>
      <w:r w:rsidR="00C200D5">
        <w:rPr>
          <w:rStyle w:val="tlid-translation"/>
          <w:b/>
          <w:lang/>
        </w:rPr>
        <w:t>1</w:t>
      </w:r>
      <w:r w:rsidR="00C200D5" w:rsidRPr="00EF110D">
        <w:rPr>
          <w:rStyle w:val="tlid-translation"/>
          <w:b/>
          <w:lang/>
        </w:rPr>
        <w:t>:</w:t>
      </w:r>
    </w:p>
    <w:p w:rsidR="00E904A1" w:rsidRDefault="00E904A1" w:rsidP="00E904A1">
      <w:pPr>
        <w:pStyle w:val="EditorsNote"/>
      </w:pPr>
      <w:r>
        <w:t>Editor’s Note:</w:t>
      </w:r>
      <w:r>
        <w:tab/>
        <w:t xml:space="preserve">It is FFS to define the trigger of the offline data collection in alignment with solutions in KI#13.    </w:t>
      </w:r>
    </w:p>
    <w:p w:rsidR="00CA4C3E" w:rsidRPr="00EA3A8E" w:rsidRDefault="00CA4C3E" w:rsidP="005E6639">
      <w:pPr>
        <w:rPr>
          <w:rStyle w:val="tlid-translation"/>
          <w:b/>
          <w:lang/>
        </w:rPr>
      </w:pPr>
      <w:r w:rsidRPr="00EA3A8E">
        <w:rPr>
          <w:rStyle w:val="tlid-translation"/>
          <w:b/>
          <w:lang/>
        </w:rPr>
        <w:t>With these additions, "offline data collection" (i.e. data collection and storage in NF) becomes applicable not only for training purpose but also for inference. This resolves the EN in clause 6.37.2:</w:t>
      </w:r>
    </w:p>
    <w:p w:rsidR="00CA4C3E" w:rsidRPr="00EA3A8E" w:rsidRDefault="00CA4C3E" w:rsidP="00EA3A8E">
      <w:pPr>
        <w:pStyle w:val="EditorsNote"/>
        <w:rPr>
          <w:rStyle w:val="tlid-translation"/>
        </w:rPr>
      </w:pPr>
      <w:r>
        <w:t>Editor’s Note:</w:t>
      </w:r>
      <w:r>
        <w:tab/>
        <w:t xml:space="preserve">It is FFS to investigate the reuse of this procedure for online data collection (i.e., data collection related to inference). </w:t>
      </w:r>
      <w:r>
        <w:rPr>
          <w:rStyle w:val="tlid-translation"/>
          <w:lang/>
        </w:rPr>
        <w:t xml:space="preserve"> </w:t>
      </w:r>
    </w:p>
    <w:p w:rsidR="00716F46" w:rsidRDefault="00716F46" w:rsidP="005E6639">
      <w:pPr>
        <w:rPr>
          <w:rStyle w:val="tlid-translation"/>
          <w:lang/>
        </w:rPr>
      </w:pPr>
      <w:r>
        <w:rPr>
          <w:rStyle w:val="tlid-translation"/>
          <w:lang/>
        </w:rPr>
        <w:t xml:space="preserve">For b), c) and d), </w:t>
      </w:r>
      <w:r w:rsidR="009838C1">
        <w:rPr>
          <w:rStyle w:val="tlid-translation"/>
          <w:lang/>
        </w:rPr>
        <w:t>we propose to add a new component to Solution 37 for the o</w:t>
      </w:r>
      <w:r w:rsidR="009838C1" w:rsidRPr="009838C1">
        <w:rPr>
          <w:rStyle w:val="tlid-translation"/>
          <w:lang/>
        </w:rPr>
        <w:t>ffline aggregation of past events</w:t>
      </w:r>
      <w:r w:rsidR="009838C1">
        <w:rPr>
          <w:rStyle w:val="tlid-translation"/>
          <w:lang/>
        </w:rPr>
        <w:t>.</w:t>
      </w:r>
    </w:p>
    <w:p w:rsidR="005E6639" w:rsidRDefault="005E6639" w:rsidP="005E6639">
      <w:pPr>
        <w:rPr>
          <w:rStyle w:val="tlid-translation"/>
          <w:lang/>
        </w:rPr>
      </w:pPr>
      <w:r>
        <w:rPr>
          <w:rStyle w:val="tlid-translation"/>
          <w:lang/>
        </w:rPr>
        <w:t>The incremental computa</w:t>
      </w:r>
      <w:r w:rsidR="00716F46">
        <w:rPr>
          <w:rStyle w:val="tlid-translation"/>
          <w:lang/>
        </w:rPr>
        <w:t xml:space="preserve">tion </w:t>
      </w:r>
      <w:r w:rsidR="00FB1D2C">
        <w:rPr>
          <w:rStyle w:val="tlid-translation"/>
          <w:lang/>
        </w:rPr>
        <w:t>can</w:t>
      </w:r>
      <w:r w:rsidR="00ED7F82">
        <w:rPr>
          <w:rStyle w:val="tlid-translation"/>
          <w:lang/>
        </w:rPr>
        <w:t xml:space="preserve"> for example</w:t>
      </w:r>
      <w:r w:rsidR="00FB1D2C">
        <w:rPr>
          <w:rStyle w:val="tlid-translation"/>
          <w:lang/>
        </w:rPr>
        <w:t xml:space="preserve"> be</w:t>
      </w:r>
      <w:r w:rsidR="00716F46">
        <w:rPr>
          <w:rStyle w:val="tlid-translation"/>
          <w:lang/>
        </w:rPr>
        <w:t xml:space="preserve"> done</w:t>
      </w:r>
      <w:r w:rsidR="00ED7F82">
        <w:rPr>
          <w:rStyle w:val="tlid-translation"/>
          <w:lang/>
        </w:rPr>
        <w:t xml:space="preserve"> using the following</w:t>
      </w:r>
      <w:r w:rsidR="00716F46">
        <w:rPr>
          <w:rStyle w:val="tlid-translation"/>
          <w:lang/>
        </w:rPr>
        <w:t xml:space="preserve"> techniques</w:t>
      </w:r>
      <w:r>
        <w:rPr>
          <w:rStyle w:val="tlid-translation"/>
          <w:lang/>
        </w:rPr>
        <w:t xml:space="preserve">: </w:t>
      </w:r>
    </w:p>
    <w:p w:rsidR="005E6639" w:rsidRDefault="005E6639" w:rsidP="005E6639">
      <w:pPr>
        <w:pStyle w:val="RecommandationTrait"/>
        <w:rPr>
          <w:rStyle w:val="tlid-translation"/>
          <w:lang/>
        </w:rPr>
      </w:pPr>
      <w:r>
        <w:rPr>
          <w:rStyle w:val="tlid-translation"/>
          <w:lang/>
        </w:rPr>
        <w:t>On “recent past” table: for an average A over N events E occurring since the beginning of the counting, we can obtain by recurrence: A</w:t>
      </w:r>
      <w:r w:rsidRPr="005E6639">
        <w:rPr>
          <w:rStyle w:val="tlid-translation"/>
          <w:vertAlign w:val="subscript"/>
          <w:lang/>
        </w:rPr>
        <w:t xml:space="preserve">N+1 </w:t>
      </w:r>
      <w:r>
        <w:rPr>
          <w:rStyle w:val="tlid-translation"/>
          <w:lang/>
        </w:rPr>
        <w:t>= (A</w:t>
      </w:r>
      <w:r w:rsidRPr="005E6639">
        <w:rPr>
          <w:rStyle w:val="tlid-translation"/>
          <w:vertAlign w:val="subscript"/>
          <w:lang/>
        </w:rPr>
        <w:t>N</w:t>
      </w:r>
      <w:r>
        <w:rPr>
          <w:rStyle w:val="tlid-translation"/>
          <w:lang/>
        </w:rPr>
        <w:t xml:space="preserve"> * N + E</w:t>
      </w:r>
      <w:r w:rsidRPr="005E6639">
        <w:rPr>
          <w:rStyle w:val="tlid-translation"/>
          <w:vertAlign w:val="subscript"/>
          <w:lang/>
        </w:rPr>
        <w:t>N+1</w:t>
      </w:r>
      <w:r>
        <w:rPr>
          <w:rStyle w:val="tlid-translation"/>
          <w:lang/>
        </w:rPr>
        <w:t>) / (N + 1</w:t>
      </w:r>
      <w:proofErr w:type="gramStart"/>
      <w:r>
        <w:rPr>
          <w:rStyle w:val="tlid-translation"/>
          <w:lang/>
        </w:rPr>
        <w:t>)</w:t>
      </w:r>
      <w:proofErr w:type="gramEnd"/>
      <w:r>
        <w:rPr>
          <w:lang/>
        </w:rPr>
        <w:br/>
      </w:r>
      <w:r>
        <w:rPr>
          <w:rStyle w:val="tlid-translation"/>
          <w:lang/>
        </w:rPr>
        <w:t xml:space="preserve">For a variance: the variance is the mean of the squares minus the square of the mean M. It suffices to calculate by incremental accumulation each of these means. Other incremental methods </w:t>
      </w:r>
      <w:r w:rsidR="006472C2">
        <w:rPr>
          <w:rStyle w:val="tlid-translation"/>
          <w:lang/>
        </w:rPr>
        <w:t>allow calculation by iteration.</w:t>
      </w:r>
    </w:p>
    <w:p w:rsidR="005E6639" w:rsidRPr="00585356" w:rsidRDefault="005E6639" w:rsidP="005E6639">
      <w:pPr>
        <w:pStyle w:val="RecommandationTrait"/>
        <w:rPr>
          <w:rStyle w:val="tlid-translation"/>
          <w:lang/>
        </w:rPr>
      </w:pPr>
      <w:r>
        <w:rPr>
          <w:rStyle w:val="tlid-translation"/>
          <w:lang/>
        </w:rPr>
        <w:t xml:space="preserve">On other tables (historical tables, gauges), the technique of </w:t>
      </w:r>
      <w:hyperlink r:id="rId9" w:anchor="Approximating_the_EMA_with_a_limited_number_of_terms" w:history="1">
        <w:r w:rsidRPr="005E6639">
          <w:rPr>
            <w:rStyle w:val="Lienhypertexte"/>
            <w:lang/>
          </w:rPr>
          <w:t>Exponential Moving Average</w:t>
        </w:r>
      </w:hyperlink>
      <w:r>
        <w:rPr>
          <w:rStyle w:val="tlid-translation"/>
          <w:lang/>
        </w:rPr>
        <w:t xml:space="preserve"> </w:t>
      </w:r>
      <w:r w:rsidR="00C36587">
        <w:rPr>
          <w:rStyle w:val="tlid-translation"/>
          <w:lang/>
        </w:rPr>
        <w:t>(A</w:t>
      </w:r>
      <w:r w:rsidR="00C36587" w:rsidRPr="005E6639">
        <w:rPr>
          <w:rStyle w:val="tlid-translation"/>
          <w:vertAlign w:val="subscript"/>
          <w:lang/>
        </w:rPr>
        <w:t>N</w:t>
      </w:r>
      <w:r w:rsidR="00DA18A7">
        <w:rPr>
          <w:rStyle w:val="tlid-translation"/>
          <w:vertAlign w:val="subscript"/>
          <w:lang/>
        </w:rPr>
        <w:t>+1</w:t>
      </w:r>
      <w:r w:rsidR="00C36587" w:rsidRPr="005E6639">
        <w:rPr>
          <w:rStyle w:val="tlid-translation"/>
          <w:vertAlign w:val="subscript"/>
          <w:lang/>
        </w:rPr>
        <w:t xml:space="preserve"> </w:t>
      </w:r>
      <w:r w:rsidR="00C36587">
        <w:rPr>
          <w:rStyle w:val="tlid-translation"/>
          <w:lang/>
        </w:rPr>
        <w:t xml:space="preserve">= </w:t>
      </w:r>
      <w:r w:rsidR="000811F8">
        <w:rPr>
          <w:rStyle w:val="tlid-translation"/>
          <w:lang/>
        </w:rPr>
        <w:t>E</w:t>
      </w:r>
      <w:r w:rsidR="000811F8" w:rsidRPr="005E6639">
        <w:rPr>
          <w:rStyle w:val="tlid-translation"/>
          <w:vertAlign w:val="subscript"/>
          <w:lang/>
        </w:rPr>
        <w:t>N</w:t>
      </w:r>
      <w:r w:rsidR="00DA18A7">
        <w:rPr>
          <w:rStyle w:val="tlid-translation"/>
          <w:vertAlign w:val="subscript"/>
          <w:lang/>
        </w:rPr>
        <w:t>+1</w:t>
      </w:r>
      <w:r w:rsidR="000811F8">
        <w:rPr>
          <w:rStyle w:val="tlid-translation"/>
          <w:lang/>
        </w:rPr>
        <w:t xml:space="preserve"> </w:t>
      </w:r>
      <w:r w:rsidR="00C36587">
        <w:rPr>
          <w:rStyle w:val="tlid-translation"/>
          <w:lang/>
        </w:rPr>
        <w:t xml:space="preserve">* alpha </w:t>
      </w:r>
      <w:r w:rsidR="00DA18A7">
        <w:rPr>
          <w:rStyle w:val="tlid-translation"/>
          <w:lang/>
        </w:rPr>
        <w:t xml:space="preserve">+ </w:t>
      </w:r>
      <w:r w:rsidR="00C36587">
        <w:rPr>
          <w:rStyle w:val="tlid-translation"/>
          <w:lang/>
        </w:rPr>
        <w:t xml:space="preserve">(1-alpha) * </w:t>
      </w:r>
      <w:r w:rsidR="000811F8">
        <w:rPr>
          <w:rStyle w:val="tlid-translation"/>
          <w:lang/>
        </w:rPr>
        <w:t>A</w:t>
      </w:r>
      <w:r w:rsidR="000811F8" w:rsidRPr="005E6639">
        <w:rPr>
          <w:rStyle w:val="tlid-translation"/>
          <w:vertAlign w:val="subscript"/>
          <w:lang/>
        </w:rPr>
        <w:t>N</w:t>
      </w:r>
      <w:r w:rsidR="00C36587">
        <w:rPr>
          <w:rStyle w:val="tlid-translation"/>
          <w:lang/>
        </w:rPr>
        <w:t xml:space="preserve">) </w:t>
      </w:r>
      <w:r>
        <w:rPr>
          <w:rStyle w:val="tlid-translation"/>
          <w:lang/>
        </w:rPr>
        <w:t>can be used</w:t>
      </w:r>
      <w:r w:rsidR="003C7372">
        <w:rPr>
          <w:rStyle w:val="tlid-translation"/>
          <w:lang/>
        </w:rPr>
        <w:t xml:space="preserve"> because the values </w:t>
      </w:r>
      <w:proofErr w:type="spellStart"/>
      <w:r w:rsidR="003C7372">
        <w:rPr>
          <w:rStyle w:val="tlid-translation"/>
          <w:lang/>
        </w:rPr>
        <w:t>T</w:t>
      </w:r>
      <w:r w:rsidR="003C7372">
        <w:rPr>
          <w:rStyle w:val="tlid-translation"/>
          <w:vertAlign w:val="subscript"/>
          <w:lang/>
        </w:rPr>
        <w:t>k</w:t>
      </w:r>
      <w:proofErr w:type="spellEnd"/>
      <w:r w:rsidR="003C7372">
        <w:rPr>
          <w:rStyle w:val="tlid-translation"/>
          <w:lang/>
        </w:rPr>
        <w:t xml:space="preserve"> are multiples of T</w:t>
      </w:r>
      <w:r w:rsidR="003C7372" w:rsidRPr="005E6639">
        <w:rPr>
          <w:rStyle w:val="tlid-translation"/>
          <w:vertAlign w:val="subscript"/>
          <w:lang/>
        </w:rPr>
        <w:t>0</w:t>
      </w:r>
      <w:r>
        <w:rPr>
          <w:rStyle w:val="tlid-translation"/>
          <w:lang/>
        </w:rPr>
        <w:t xml:space="preserve">. In this case, the constant alpha </w:t>
      </w:r>
      <w:r w:rsidR="009451C5">
        <w:rPr>
          <w:rStyle w:val="tlid-translation"/>
          <w:lang/>
        </w:rPr>
        <w:t xml:space="preserve">of EMA </w:t>
      </w:r>
      <w:r>
        <w:rPr>
          <w:rStyle w:val="tlid-translation"/>
          <w:lang/>
        </w:rPr>
        <w:t>is equal to 2/(Q</w:t>
      </w:r>
      <w:r w:rsidR="003C7372">
        <w:rPr>
          <w:rStyle w:val="tlid-translation"/>
          <w:vertAlign w:val="subscript"/>
          <w:lang/>
        </w:rPr>
        <w:t>k</w:t>
      </w:r>
      <w:r>
        <w:rPr>
          <w:rStyle w:val="tlid-translation"/>
          <w:lang/>
        </w:rPr>
        <w:t xml:space="preserve">+1) where </w:t>
      </w:r>
      <w:proofErr w:type="spellStart"/>
      <w:r>
        <w:rPr>
          <w:rStyle w:val="tlid-translation"/>
          <w:lang/>
        </w:rPr>
        <w:t>T</w:t>
      </w:r>
      <w:r w:rsidRPr="005E6639">
        <w:rPr>
          <w:rStyle w:val="tlid-translation"/>
          <w:vertAlign w:val="subscript"/>
          <w:lang/>
        </w:rPr>
        <w:t>k</w:t>
      </w:r>
      <w:proofErr w:type="spellEnd"/>
      <w:r>
        <w:rPr>
          <w:rStyle w:val="tlid-translation"/>
          <w:lang/>
        </w:rPr>
        <w:t>=</w:t>
      </w:r>
      <w:proofErr w:type="spellStart"/>
      <w:r>
        <w:rPr>
          <w:rStyle w:val="tlid-translation"/>
          <w:lang/>
        </w:rPr>
        <w:t>Q</w:t>
      </w:r>
      <w:r w:rsidRPr="005E6639">
        <w:rPr>
          <w:rStyle w:val="tlid-translation"/>
          <w:vertAlign w:val="subscript"/>
          <w:lang/>
        </w:rPr>
        <w:t>k</w:t>
      </w:r>
      <w:proofErr w:type="spellEnd"/>
      <w:r>
        <w:rPr>
          <w:rStyle w:val="tlid-translation"/>
          <w:lang/>
        </w:rPr>
        <w:t>*T</w:t>
      </w:r>
      <w:r w:rsidRPr="005E6639">
        <w:rPr>
          <w:rStyle w:val="tlid-translation"/>
          <w:vertAlign w:val="subscript"/>
          <w:lang/>
        </w:rPr>
        <w:t>0</w:t>
      </w:r>
    </w:p>
    <w:p w:rsidR="005E6639" w:rsidRDefault="005E6639" w:rsidP="00592C46">
      <w:pPr>
        <w:rPr>
          <w:lang w:eastAsia="ko-KR"/>
        </w:rPr>
      </w:pPr>
      <w:r>
        <w:rPr>
          <w:lang w:eastAsia="ko-KR"/>
        </w:rPr>
        <w:t xml:space="preserve">At the arrival </w:t>
      </w:r>
      <w:r w:rsidR="00245EAE">
        <w:rPr>
          <w:lang w:eastAsia="ko-KR"/>
        </w:rPr>
        <w:t>of a new</w:t>
      </w:r>
      <w:r w:rsidR="003C7372">
        <w:rPr>
          <w:lang w:eastAsia="ko-KR"/>
        </w:rPr>
        <w:t xml:space="preserve"> event, only 3 information </w:t>
      </w:r>
      <w:r w:rsidR="006472C2">
        <w:rPr>
          <w:lang w:eastAsia="ko-KR"/>
        </w:rPr>
        <w:t xml:space="preserve">elements </w:t>
      </w:r>
      <w:r w:rsidR="003C7372">
        <w:rPr>
          <w:lang w:eastAsia="ko-KR"/>
        </w:rPr>
        <w:t>need</w:t>
      </w:r>
      <w:r w:rsidR="00245EAE">
        <w:rPr>
          <w:lang w:eastAsia="ko-KR"/>
        </w:rPr>
        <w:t xml:space="preserve"> be updated: list of recent events, new average/variance </w:t>
      </w:r>
      <w:r w:rsidR="009451C5">
        <w:rPr>
          <w:lang w:eastAsia="ko-KR"/>
        </w:rPr>
        <w:t xml:space="preserve">values </w:t>
      </w:r>
      <w:r w:rsidR="003C7372">
        <w:rPr>
          <w:lang w:eastAsia="ko-KR"/>
        </w:rPr>
        <w:t>in the relevant entries</w:t>
      </w:r>
      <w:r w:rsidR="00245EAE">
        <w:rPr>
          <w:lang w:eastAsia="ko-KR"/>
        </w:rPr>
        <w:t xml:space="preserve"> of table of gauges and table of recent past related to this event.</w:t>
      </w:r>
    </w:p>
    <w:p w:rsidR="00245EAE" w:rsidRPr="00245EAE" w:rsidRDefault="00245EAE" w:rsidP="00592C46">
      <w:pPr>
        <w:rPr>
          <w:lang/>
        </w:rPr>
      </w:pPr>
      <w:r>
        <w:rPr>
          <w:lang w:eastAsia="ko-KR"/>
        </w:rPr>
        <w:t xml:space="preserve">The historical tables are updated synchronously at the end of each period </w:t>
      </w:r>
      <w:r>
        <w:rPr>
          <w:rStyle w:val="tlid-translation"/>
          <w:lang/>
        </w:rPr>
        <w:t>T</w:t>
      </w:r>
      <w:r w:rsidRPr="005E6639">
        <w:rPr>
          <w:rStyle w:val="tlid-translation"/>
          <w:vertAlign w:val="subscript"/>
          <w:lang/>
        </w:rPr>
        <w:t>0</w:t>
      </w:r>
      <w:r>
        <w:rPr>
          <w:rStyle w:val="tlid-translation"/>
          <w:vertAlign w:val="subscript"/>
          <w:lang/>
        </w:rPr>
        <w:t>.</w:t>
      </w:r>
    </w:p>
    <w:p w:rsidR="00FB501F" w:rsidRPr="00B17966" w:rsidRDefault="00FB501F" w:rsidP="00FB501F">
      <w:pPr>
        <w:pStyle w:val="Titre1"/>
      </w:pPr>
      <w:r>
        <w:t>2.</w:t>
      </w:r>
      <w:r>
        <w:tab/>
      </w:r>
      <w:r>
        <w:rPr>
          <w:rFonts w:hint="eastAsia"/>
        </w:rPr>
        <w:t>Proposal</w:t>
      </w:r>
    </w:p>
    <w:p w:rsidR="00E50D85" w:rsidRDefault="002002EA" w:rsidP="00DC695E">
      <w:pPr>
        <w:pStyle w:val="Description"/>
        <w:rPr>
          <w:rFonts w:eastAsia="SimSun"/>
          <w:kern w:val="0"/>
          <w:szCs w:val="20"/>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6472C2">
        <w:rPr>
          <w:rFonts w:eastAsia="SimSun"/>
          <w:lang w:eastAsia="zh-CN"/>
        </w:rPr>
        <w:t>apply</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w:t>
      </w:r>
      <w:r w:rsidR="003E78A5">
        <w:rPr>
          <w:rFonts w:eastAsia="SimSun"/>
          <w:lang w:eastAsia="zh-CN"/>
        </w:rPr>
        <w:t>following</w:t>
      </w:r>
      <w:r w:rsidR="00241E32">
        <w:rPr>
          <w:rFonts w:eastAsia="SimSun" w:hint="eastAsia"/>
          <w:lang w:eastAsia="zh-CN"/>
        </w:rPr>
        <w:t xml:space="preserve"> </w:t>
      </w:r>
      <w:r w:rsidR="006472C2">
        <w:rPr>
          <w:rFonts w:eastAsia="SimSun"/>
          <w:lang w:eastAsia="zh-CN"/>
        </w:rPr>
        <w:t>changes to</w:t>
      </w:r>
      <w:r w:rsidR="00D61312">
        <w:t xml:space="preserve"> </w:t>
      </w:r>
      <w:r w:rsidR="00D61312">
        <w:rPr>
          <w:rFonts w:eastAsiaTheme="minorEastAsia" w:hint="eastAsia"/>
          <w:lang w:eastAsia="zh-CN"/>
        </w:rPr>
        <w:t xml:space="preserve">the </w:t>
      </w:r>
      <w:r w:rsidR="00D82716">
        <w:t>TR</w:t>
      </w:r>
      <w:r w:rsidR="00D61312">
        <w:t xml:space="preserve"> 23.</w:t>
      </w:r>
      <w:r w:rsidR="003E78A5">
        <w:rPr>
          <w:rFonts w:eastAsiaTheme="minorEastAsia" w:hint="eastAsia"/>
          <w:lang w:eastAsia="zh-CN"/>
        </w:rPr>
        <w:t>700-9</w:t>
      </w:r>
      <w:r w:rsidR="003E78A5">
        <w:rPr>
          <w:rFonts w:eastAsiaTheme="minorEastAsia"/>
          <w:lang w:eastAsia="zh-CN"/>
        </w:rPr>
        <w:t>1</w:t>
      </w:r>
      <w:r w:rsidR="00DB462A">
        <w:rPr>
          <w:rFonts w:eastAsiaTheme="minorEastAsia"/>
          <w:lang w:eastAsia="zh-CN"/>
        </w:rPr>
        <w:t>.</w:t>
      </w:r>
    </w:p>
    <w:p w:rsidR="00796FFA" w:rsidRPr="0038248F"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186D74">
        <w:rPr>
          <w:rFonts w:ascii="Arial" w:hAnsi="Arial" w:cs="Arial"/>
          <w:b/>
          <w:noProof/>
          <w:color w:val="C5003D"/>
          <w:sz w:val="28"/>
          <w:szCs w:val="28"/>
          <w:lang w:val="en-US" w:eastAsia="ko-KR"/>
        </w:rPr>
        <w:t>Start of</w:t>
      </w:r>
      <w:r w:rsidRPr="0038248F">
        <w:rPr>
          <w:rFonts w:ascii="Arial" w:hAnsi="Arial" w:cs="Arial"/>
          <w:b/>
          <w:noProof/>
          <w:color w:val="C5003D"/>
          <w:sz w:val="28"/>
          <w:szCs w:val="28"/>
          <w:lang w:val="en-US" w:eastAsia="ko-KR"/>
        </w:rPr>
        <w:t xml:space="preserve"> </w:t>
      </w:r>
      <w:r w:rsidR="00186D74">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w:t>
      </w:r>
      <w:r w:rsidR="00186D74">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p>
    <w:p w:rsidR="002247A1" w:rsidRDefault="002247A1" w:rsidP="002247A1">
      <w:pPr>
        <w:pStyle w:val="Titre2"/>
        <w:rPr>
          <w:lang w:eastAsia="zh-CN"/>
        </w:rPr>
      </w:pPr>
      <w:bookmarkStart w:id="5" w:name="_Toc22147504"/>
      <w:bookmarkStart w:id="6" w:name="_Toc23409917"/>
      <w:bookmarkStart w:id="7" w:name="_Toc25416988"/>
      <w:bookmarkStart w:id="8" w:name="_Toc25417343"/>
      <w:bookmarkStart w:id="9" w:name="_Toc25417811"/>
      <w:bookmarkStart w:id="10" w:name="_Toc25740478"/>
      <w:bookmarkStart w:id="11" w:name="_Toc30155540"/>
      <w:bookmarkStart w:id="12" w:name="_Toc30155660"/>
      <w:bookmarkStart w:id="13" w:name="_Toc31296401"/>
      <w:bookmarkStart w:id="14" w:name="_Toc31361018"/>
      <w:bookmarkStart w:id="15" w:name="_Toc31448723"/>
      <w:bookmarkStart w:id="16" w:name="_Toc31639199"/>
      <w:bookmarkStart w:id="17" w:name="_Toc10751"/>
      <w:bookmarkStart w:id="18" w:name="_Toc28982"/>
      <w:bookmarkStart w:id="19" w:name="_Toc27258"/>
      <w:bookmarkStart w:id="20" w:name="_Toc18253"/>
      <w:bookmarkStart w:id="21" w:name="_Toc8209"/>
      <w:bookmarkStart w:id="22" w:name="_Toc6176"/>
      <w:bookmarkStart w:id="23" w:name="_Toc8338"/>
      <w:bookmarkStart w:id="24" w:name="_Toc8077"/>
      <w:bookmarkStart w:id="25" w:name="_Toc30246"/>
      <w:bookmarkStart w:id="26" w:name="_Toc1439"/>
      <w:bookmarkStart w:id="27" w:name="_Toc2881"/>
      <w:bookmarkStart w:id="28" w:name="_Toc14208"/>
      <w:bookmarkStart w:id="29" w:name="_Toc42769950"/>
      <w:bookmarkStart w:id="30" w:name="_Toc42779006"/>
      <w:bookmarkStart w:id="31" w:name="_Toc43393083"/>
      <w:bookmarkStart w:id="32" w:name="_Toc44004241"/>
      <w:bookmarkStart w:id="33" w:name="_Toc44490478"/>
      <w:bookmarkStart w:id="34" w:name="_Toc500949097"/>
      <w:bookmarkStart w:id="35" w:name="_Toc20730727"/>
      <w:bookmarkStart w:id="36" w:name="_Toc19039"/>
      <w:bookmarkStart w:id="37" w:name="_Toc43393278"/>
      <w:bookmarkStart w:id="38" w:name="_Toc22360"/>
      <w:bookmarkStart w:id="39" w:name="_Toc20403"/>
      <w:bookmarkStart w:id="40" w:name="_Toc42779203"/>
      <w:bookmarkStart w:id="41" w:name="_Toc20044"/>
      <w:bookmarkStart w:id="42" w:name="_Toc21964"/>
      <w:bookmarkStart w:id="43" w:name="_Toc7024"/>
      <w:bookmarkStart w:id="44" w:name="_Toc19387"/>
      <w:bookmarkStart w:id="45" w:name="_Toc42770147"/>
      <w:bookmarkStart w:id="46" w:name="_Toc22781"/>
      <w:bookmarkStart w:id="47" w:name="_Toc43747805"/>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2247A1" w:rsidRDefault="002247A1" w:rsidP="002247A1">
      <w:pPr>
        <w:pStyle w:val="TH"/>
        <w:ind w:firstLine="400"/>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2247A1" w:rsidTr="007F37A2">
        <w:tc>
          <w:tcPr>
            <w:tcW w:w="1215" w:type="dxa"/>
            <w:vMerge w:val="restart"/>
          </w:tcPr>
          <w:bookmarkEnd w:id="34"/>
          <w:bookmarkEnd w:id="35"/>
          <w:p w:rsidR="002247A1" w:rsidRDefault="002247A1" w:rsidP="007F37A2">
            <w:pPr>
              <w:pStyle w:val="TAH"/>
            </w:pPr>
            <w:r>
              <w:t>Solutions</w:t>
            </w:r>
          </w:p>
        </w:tc>
        <w:tc>
          <w:tcPr>
            <w:tcW w:w="8004" w:type="dxa"/>
            <w:gridSpan w:val="21"/>
          </w:tcPr>
          <w:p w:rsidR="002247A1" w:rsidRDefault="002247A1" w:rsidP="007F37A2">
            <w:pPr>
              <w:pStyle w:val="TAH"/>
            </w:pPr>
            <w:r>
              <w:t>Key Issues</w:t>
            </w:r>
          </w:p>
        </w:tc>
      </w:tr>
      <w:tr w:rsidR="002247A1" w:rsidTr="007F37A2">
        <w:tc>
          <w:tcPr>
            <w:tcW w:w="1215" w:type="dxa"/>
            <w:vMerge/>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r>
              <w:rPr>
                <w:rFonts w:hint="eastAsia"/>
                <w:szCs w:val="22"/>
                <w:lang w:eastAsia="zh-CN"/>
              </w:rPr>
              <w:t>1</w:t>
            </w:r>
          </w:p>
        </w:tc>
        <w:tc>
          <w:tcPr>
            <w:tcW w:w="284" w:type="dxa"/>
          </w:tcPr>
          <w:p w:rsidR="002247A1" w:rsidRDefault="002247A1" w:rsidP="007F37A2">
            <w:pPr>
              <w:pStyle w:val="TAC"/>
              <w:rPr>
                <w:szCs w:val="22"/>
                <w:lang w:eastAsia="zh-CN"/>
              </w:rPr>
            </w:pPr>
            <w:r>
              <w:rPr>
                <w:rFonts w:hint="eastAsia"/>
                <w:szCs w:val="22"/>
                <w:lang w:eastAsia="zh-CN"/>
              </w:rPr>
              <w:t>2</w:t>
            </w:r>
          </w:p>
        </w:tc>
        <w:tc>
          <w:tcPr>
            <w:tcW w:w="284" w:type="dxa"/>
          </w:tcPr>
          <w:p w:rsidR="002247A1" w:rsidRDefault="002247A1" w:rsidP="007F37A2">
            <w:pPr>
              <w:pStyle w:val="TAC"/>
              <w:rPr>
                <w:szCs w:val="22"/>
                <w:lang w:eastAsia="zh-CN"/>
              </w:rPr>
            </w:pPr>
            <w:r>
              <w:rPr>
                <w:rFonts w:hint="eastAsia"/>
                <w:szCs w:val="22"/>
                <w:lang w:eastAsia="zh-CN"/>
              </w:rPr>
              <w:t>3</w:t>
            </w:r>
          </w:p>
        </w:tc>
        <w:tc>
          <w:tcPr>
            <w:tcW w:w="284" w:type="dxa"/>
          </w:tcPr>
          <w:p w:rsidR="002247A1" w:rsidRDefault="002247A1" w:rsidP="007F37A2">
            <w:pPr>
              <w:pStyle w:val="TAC"/>
              <w:rPr>
                <w:szCs w:val="22"/>
                <w:lang w:eastAsia="zh-CN"/>
              </w:rPr>
            </w:pPr>
            <w:r>
              <w:rPr>
                <w:rFonts w:hint="eastAsia"/>
                <w:szCs w:val="22"/>
                <w:lang w:eastAsia="zh-CN"/>
              </w:rPr>
              <w:t>4</w:t>
            </w:r>
          </w:p>
        </w:tc>
        <w:tc>
          <w:tcPr>
            <w:tcW w:w="284" w:type="dxa"/>
          </w:tcPr>
          <w:p w:rsidR="002247A1" w:rsidRDefault="002247A1" w:rsidP="007F37A2">
            <w:pPr>
              <w:pStyle w:val="TAC"/>
              <w:rPr>
                <w:szCs w:val="22"/>
                <w:lang w:eastAsia="zh-CN"/>
              </w:rPr>
            </w:pPr>
            <w:r>
              <w:rPr>
                <w:rFonts w:hint="eastAsia"/>
                <w:szCs w:val="22"/>
                <w:lang w:eastAsia="zh-CN"/>
              </w:rPr>
              <w:t>5</w:t>
            </w:r>
          </w:p>
        </w:tc>
        <w:tc>
          <w:tcPr>
            <w:tcW w:w="284" w:type="dxa"/>
          </w:tcPr>
          <w:p w:rsidR="002247A1" w:rsidRDefault="002247A1" w:rsidP="007F37A2">
            <w:pPr>
              <w:pStyle w:val="TAC"/>
              <w:rPr>
                <w:szCs w:val="22"/>
                <w:lang w:eastAsia="zh-CN"/>
              </w:rPr>
            </w:pPr>
            <w:r>
              <w:rPr>
                <w:rFonts w:hint="eastAsia"/>
                <w:szCs w:val="22"/>
                <w:lang w:eastAsia="zh-CN"/>
              </w:rPr>
              <w:t>6</w:t>
            </w:r>
          </w:p>
        </w:tc>
        <w:tc>
          <w:tcPr>
            <w:tcW w:w="284" w:type="dxa"/>
          </w:tcPr>
          <w:p w:rsidR="002247A1" w:rsidRDefault="002247A1" w:rsidP="007F37A2">
            <w:pPr>
              <w:pStyle w:val="TAC"/>
              <w:rPr>
                <w:szCs w:val="22"/>
                <w:lang w:eastAsia="zh-CN"/>
              </w:rPr>
            </w:pPr>
            <w:r>
              <w:rPr>
                <w:rFonts w:hint="eastAsia"/>
                <w:szCs w:val="22"/>
                <w:lang w:eastAsia="zh-CN"/>
              </w:rPr>
              <w:t>7</w:t>
            </w:r>
          </w:p>
        </w:tc>
        <w:tc>
          <w:tcPr>
            <w:tcW w:w="284" w:type="dxa"/>
          </w:tcPr>
          <w:p w:rsidR="002247A1" w:rsidRDefault="002247A1" w:rsidP="007F37A2">
            <w:pPr>
              <w:pStyle w:val="TAC"/>
              <w:rPr>
                <w:szCs w:val="22"/>
                <w:lang w:eastAsia="zh-CN"/>
              </w:rPr>
            </w:pPr>
            <w:r>
              <w:rPr>
                <w:rFonts w:hint="eastAsia"/>
                <w:szCs w:val="22"/>
                <w:lang w:eastAsia="zh-CN"/>
              </w:rPr>
              <w:t>8</w:t>
            </w:r>
          </w:p>
        </w:tc>
        <w:tc>
          <w:tcPr>
            <w:tcW w:w="284" w:type="dxa"/>
          </w:tcPr>
          <w:p w:rsidR="002247A1" w:rsidRDefault="002247A1" w:rsidP="007F37A2">
            <w:pPr>
              <w:pStyle w:val="TAC"/>
              <w:rPr>
                <w:szCs w:val="22"/>
                <w:lang w:eastAsia="zh-CN"/>
              </w:rPr>
            </w:pPr>
            <w:r>
              <w:rPr>
                <w:rFonts w:hint="eastAsia"/>
                <w:szCs w:val="22"/>
                <w:lang w:eastAsia="zh-CN"/>
              </w:rPr>
              <w:t>9</w:t>
            </w:r>
          </w:p>
        </w:tc>
        <w:tc>
          <w:tcPr>
            <w:tcW w:w="454" w:type="dxa"/>
          </w:tcPr>
          <w:p w:rsidR="002247A1" w:rsidRDefault="002247A1" w:rsidP="007F37A2">
            <w:pPr>
              <w:pStyle w:val="TAC"/>
              <w:rPr>
                <w:szCs w:val="22"/>
                <w:lang w:eastAsia="zh-CN"/>
              </w:rPr>
            </w:pPr>
            <w:r>
              <w:rPr>
                <w:rFonts w:hint="eastAsia"/>
                <w:szCs w:val="22"/>
                <w:lang w:eastAsia="zh-CN"/>
              </w:rPr>
              <w:t>1</w:t>
            </w:r>
            <w:r>
              <w:rPr>
                <w:szCs w:val="22"/>
                <w:lang w:eastAsia="zh-CN"/>
              </w:rPr>
              <w:t>0</w:t>
            </w:r>
          </w:p>
        </w:tc>
        <w:tc>
          <w:tcPr>
            <w:tcW w:w="454" w:type="dxa"/>
          </w:tcPr>
          <w:p w:rsidR="002247A1" w:rsidRDefault="002247A1" w:rsidP="007F37A2">
            <w:pPr>
              <w:pStyle w:val="TAC"/>
              <w:rPr>
                <w:szCs w:val="22"/>
                <w:lang w:eastAsia="zh-CN"/>
              </w:rPr>
            </w:pPr>
            <w:r>
              <w:rPr>
                <w:rFonts w:hint="eastAsia"/>
                <w:szCs w:val="22"/>
                <w:lang w:eastAsia="zh-CN"/>
              </w:rPr>
              <w:t>1</w:t>
            </w:r>
            <w:r>
              <w:rPr>
                <w:szCs w:val="22"/>
                <w:lang w:eastAsia="zh-CN"/>
              </w:rPr>
              <w:t>1</w:t>
            </w:r>
          </w:p>
        </w:tc>
        <w:tc>
          <w:tcPr>
            <w:tcW w:w="454" w:type="dxa"/>
          </w:tcPr>
          <w:p w:rsidR="002247A1" w:rsidRDefault="002247A1" w:rsidP="007F37A2">
            <w:pPr>
              <w:pStyle w:val="TAC"/>
              <w:rPr>
                <w:szCs w:val="22"/>
                <w:lang w:eastAsia="zh-CN"/>
              </w:rPr>
            </w:pPr>
            <w:r>
              <w:rPr>
                <w:rFonts w:hint="eastAsia"/>
                <w:szCs w:val="22"/>
                <w:lang w:eastAsia="zh-CN"/>
              </w:rPr>
              <w:t>1</w:t>
            </w:r>
            <w:r>
              <w:rPr>
                <w:szCs w:val="22"/>
                <w:lang w:eastAsia="zh-CN"/>
              </w:rPr>
              <w:t>2</w:t>
            </w:r>
          </w:p>
        </w:tc>
        <w:tc>
          <w:tcPr>
            <w:tcW w:w="454" w:type="dxa"/>
          </w:tcPr>
          <w:p w:rsidR="002247A1" w:rsidRDefault="002247A1" w:rsidP="007F37A2">
            <w:pPr>
              <w:pStyle w:val="TAC"/>
              <w:rPr>
                <w:szCs w:val="22"/>
                <w:lang w:eastAsia="zh-CN"/>
              </w:rPr>
            </w:pPr>
            <w:r>
              <w:rPr>
                <w:rFonts w:hint="eastAsia"/>
                <w:szCs w:val="22"/>
                <w:lang w:eastAsia="zh-CN"/>
              </w:rPr>
              <w:t>1</w:t>
            </w:r>
            <w:r>
              <w:rPr>
                <w:szCs w:val="22"/>
                <w:lang w:eastAsia="zh-CN"/>
              </w:rPr>
              <w:t>3</w:t>
            </w:r>
          </w:p>
        </w:tc>
        <w:tc>
          <w:tcPr>
            <w:tcW w:w="454" w:type="dxa"/>
          </w:tcPr>
          <w:p w:rsidR="002247A1" w:rsidRDefault="002247A1" w:rsidP="007F37A2">
            <w:pPr>
              <w:pStyle w:val="TAC"/>
              <w:rPr>
                <w:szCs w:val="22"/>
                <w:lang w:eastAsia="zh-CN"/>
              </w:rPr>
            </w:pPr>
            <w:r>
              <w:rPr>
                <w:rFonts w:hint="eastAsia"/>
                <w:szCs w:val="22"/>
                <w:lang w:eastAsia="zh-CN"/>
              </w:rPr>
              <w:t>1</w:t>
            </w:r>
            <w:r>
              <w:rPr>
                <w:szCs w:val="22"/>
                <w:lang w:eastAsia="zh-CN"/>
              </w:rPr>
              <w:t>4</w:t>
            </w:r>
          </w:p>
        </w:tc>
        <w:tc>
          <w:tcPr>
            <w:tcW w:w="454" w:type="dxa"/>
          </w:tcPr>
          <w:p w:rsidR="002247A1" w:rsidRDefault="002247A1" w:rsidP="007F37A2">
            <w:pPr>
              <w:pStyle w:val="TAC"/>
              <w:rPr>
                <w:szCs w:val="22"/>
                <w:lang w:eastAsia="zh-CN"/>
              </w:rPr>
            </w:pPr>
            <w:r>
              <w:rPr>
                <w:rFonts w:hint="eastAsia"/>
                <w:szCs w:val="22"/>
                <w:lang w:eastAsia="zh-CN"/>
              </w:rPr>
              <w:t>1</w:t>
            </w:r>
            <w:r>
              <w:rPr>
                <w:szCs w:val="22"/>
                <w:lang w:eastAsia="zh-CN"/>
              </w:rPr>
              <w:t>5</w:t>
            </w:r>
          </w:p>
        </w:tc>
        <w:tc>
          <w:tcPr>
            <w:tcW w:w="454" w:type="dxa"/>
          </w:tcPr>
          <w:p w:rsidR="002247A1" w:rsidRDefault="002247A1" w:rsidP="007F37A2">
            <w:pPr>
              <w:pStyle w:val="TAC"/>
              <w:rPr>
                <w:szCs w:val="22"/>
                <w:lang w:eastAsia="zh-CN"/>
              </w:rPr>
            </w:pPr>
            <w:r>
              <w:rPr>
                <w:rFonts w:hint="eastAsia"/>
                <w:szCs w:val="22"/>
                <w:lang w:eastAsia="zh-CN"/>
              </w:rPr>
              <w:t>1</w:t>
            </w:r>
            <w:r>
              <w:rPr>
                <w:szCs w:val="22"/>
                <w:lang w:eastAsia="zh-CN"/>
              </w:rPr>
              <w:t>6</w:t>
            </w:r>
          </w:p>
        </w:tc>
        <w:tc>
          <w:tcPr>
            <w:tcW w:w="454" w:type="dxa"/>
          </w:tcPr>
          <w:p w:rsidR="002247A1" w:rsidRDefault="002247A1" w:rsidP="007F37A2">
            <w:pPr>
              <w:pStyle w:val="TAC"/>
              <w:rPr>
                <w:szCs w:val="22"/>
                <w:lang w:eastAsia="zh-CN"/>
              </w:rPr>
            </w:pPr>
            <w:r>
              <w:rPr>
                <w:rFonts w:hint="eastAsia"/>
                <w:szCs w:val="22"/>
                <w:lang w:eastAsia="zh-CN"/>
              </w:rPr>
              <w:t>1</w:t>
            </w:r>
            <w:r>
              <w:rPr>
                <w:szCs w:val="22"/>
                <w:lang w:eastAsia="zh-CN"/>
              </w:rPr>
              <w:t>7</w:t>
            </w:r>
          </w:p>
        </w:tc>
        <w:tc>
          <w:tcPr>
            <w:tcW w:w="454" w:type="dxa"/>
          </w:tcPr>
          <w:p w:rsidR="002247A1" w:rsidRDefault="002247A1" w:rsidP="007F37A2">
            <w:pPr>
              <w:pStyle w:val="TAC"/>
              <w:rPr>
                <w:szCs w:val="22"/>
                <w:lang w:eastAsia="zh-CN"/>
              </w:rPr>
            </w:pPr>
            <w:r>
              <w:rPr>
                <w:rFonts w:hint="eastAsia"/>
                <w:szCs w:val="22"/>
                <w:lang w:eastAsia="zh-CN"/>
              </w:rPr>
              <w:t>1</w:t>
            </w:r>
            <w:r>
              <w:rPr>
                <w:szCs w:val="22"/>
                <w:lang w:eastAsia="zh-CN"/>
              </w:rPr>
              <w:t>8</w:t>
            </w:r>
          </w:p>
        </w:tc>
        <w:tc>
          <w:tcPr>
            <w:tcW w:w="454" w:type="dxa"/>
          </w:tcPr>
          <w:p w:rsidR="002247A1" w:rsidRDefault="002247A1" w:rsidP="007F37A2">
            <w:pPr>
              <w:pStyle w:val="TAC"/>
              <w:rPr>
                <w:szCs w:val="22"/>
                <w:lang w:eastAsia="zh-CN"/>
              </w:rPr>
            </w:pPr>
            <w:r>
              <w:rPr>
                <w:rFonts w:hint="eastAsia"/>
                <w:szCs w:val="22"/>
                <w:lang w:eastAsia="zh-CN"/>
              </w:rPr>
              <w:t>1</w:t>
            </w:r>
            <w:r>
              <w:rPr>
                <w:szCs w:val="22"/>
                <w:lang w:eastAsia="zh-CN"/>
              </w:rPr>
              <w:t>9</w:t>
            </w:r>
          </w:p>
        </w:tc>
        <w:tc>
          <w:tcPr>
            <w:tcW w:w="454" w:type="dxa"/>
          </w:tcPr>
          <w:p w:rsidR="002247A1" w:rsidRDefault="002247A1" w:rsidP="007F37A2">
            <w:pPr>
              <w:pStyle w:val="TAC"/>
              <w:rPr>
                <w:szCs w:val="22"/>
                <w:lang w:eastAsia="zh-CN"/>
              </w:rPr>
            </w:pPr>
            <w:r>
              <w:rPr>
                <w:rFonts w:hint="eastAsia"/>
                <w:szCs w:val="22"/>
                <w:lang w:eastAsia="zh-CN"/>
              </w:rPr>
              <w:t>2</w:t>
            </w:r>
            <w:r>
              <w:rPr>
                <w:szCs w:val="22"/>
                <w:lang w:eastAsia="zh-CN"/>
              </w:rPr>
              <w:t>0</w:t>
            </w:r>
          </w:p>
        </w:tc>
        <w:tc>
          <w:tcPr>
            <w:tcW w:w="454" w:type="dxa"/>
          </w:tcPr>
          <w:p w:rsidR="002247A1" w:rsidRDefault="002247A1" w:rsidP="007F37A2">
            <w:pPr>
              <w:pStyle w:val="TAC"/>
              <w:rPr>
                <w:szCs w:val="22"/>
                <w:lang w:eastAsia="zh-CN"/>
              </w:rPr>
            </w:pPr>
            <w:r>
              <w:rPr>
                <w:rFonts w:hint="eastAsia"/>
                <w:szCs w:val="22"/>
                <w:lang w:eastAsia="zh-CN"/>
              </w:rPr>
              <w:t>2</w:t>
            </w:r>
            <w:r>
              <w:rPr>
                <w:szCs w:val="22"/>
                <w:lang w:eastAsia="zh-CN"/>
              </w:rPr>
              <w:t>1</w:t>
            </w:r>
          </w:p>
        </w:tc>
      </w:tr>
      <w:tr w:rsidR="002247A1" w:rsidTr="007F37A2">
        <w:tc>
          <w:tcPr>
            <w:tcW w:w="1215" w:type="dxa"/>
          </w:tcPr>
          <w:p w:rsidR="002247A1" w:rsidRDefault="002247A1" w:rsidP="007F37A2">
            <w:pPr>
              <w:pStyle w:val="TAC"/>
              <w:rPr>
                <w:szCs w:val="22"/>
                <w:lang w:eastAsia="zh-CN"/>
              </w:rPr>
            </w:pPr>
            <w:r>
              <w:rPr>
                <w:rFonts w:hint="eastAsia"/>
                <w:szCs w:val="22"/>
                <w:lang w:eastAsia="zh-CN"/>
              </w:rPr>
              <w:t>1</w:t>
            </w: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val="en-US" w:eastAsia="zh-CN"/>
              </w:rPr>
            </w:pPr>
            <w:r>
              <w:rPr>
                <w:rFonts w:hint="eastAsia"/>
                <w:szCs w:val="22"/>
                <w:lang w:val="en-US"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c>
          <w:tcPr>
            <w:tcW w:w="1215" w:type="dxa"/>
          </w:tcPr>
          <w:p w:rsidR="002247A1" w:rsidRDefault="002247A1" w:rsidP="007F37A2">
            <w:pPr>
              <w:pStyle w:val="TAC"/>
              <w:rPr>
                <w:szCs w:val="22"/>
                <w:lang w:eastAsia="zh-CN"/>
              </w:rPr>
            </w:pPr>
            <w:r>
              <w:rPr>
                <w:rFonts w:hint="eastAsia"/>
                <w:szCs w:val="22"/>
                <w:lang w:eastAsia="zh-CN"/>
              </w:rPr>
              <w:t>2</w:t>
            </w: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r>
              <w:rPr>
                <w:rFonts w:hint="eastAsia"/>
                <w:szCs w:val="22"/>
                <w:lang w:eastAsia="zh-CN"/>
              </w:rPr>
              <w:t>X</w:t>
            </w: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c>
          <w:tcPr>
            <w:tcW w:w="1215" w:type="dxa"/>
          </w:tcPr>
          <w:p w:rsidR="002247A1" w:rsidRDefault="002247A1" w:rsidP="007F37A2">
            <w:pPr>
              <w:pStyle w:val="TAC"/>
              <w:rPr>
                <w:szCs w:val="22"/>
                <w:lang w:eastAsia="zh-CN"/>
              </w:rPr>
            </w:pPr>
            <w:r>
              <w:rPr>
                <w:rFonts w:hint="eastAsia"/>
                <w:szCs w:val="22"/>
                <w:lang w:eastAsia="zh-CN"/>
              </w:rPr>
              <w:t>3</w:t>
            </w: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tcPr>
          <w:p w:rsidR="002247A1" w:rsidRDefault="002247A1" w:rsidP="007F37A2">
            <w:pPr>
              <w:pStyle w:val="TAC"/>
              <w:rPr>
                <w:szCs w:val="22"/>
                <w:lang w:val="en-US" w:eastAsia="zh-CN"/>
              </w:rPr>
            </w:pPr>
            <w:r>
              <w:rPr>
                <w:rFonts w:hint="eastAsia"/>
                <w:szCs w:val="22"/>
                <w:lang w:eastAsia="zh-CN"/>
              </w:rPr>
              <w:t>4</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5</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6</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7</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8</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9</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val="en-US"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10</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val="en-US"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11</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12</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val="en-US"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13</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14</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15</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val="en-US"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16</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val="en-US"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17</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18</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19</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20</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21</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22</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23</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24</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val="en-US"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lastRenderedPageBreak/>
              <w:t>25</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26</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27</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r>
              <w:rPr>
                <w:rFonts w:hint="eastAsia"/>
                <w:szCs w:val="22"/>
                <w:lang w:eastAsia="zh-CN"/>
              </w:rPr>
              <w:t>X</w:t>
            </w: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28</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r>
              <w:rPr>
                <w:rFonts w:hint="eastAsia"/>
                <w:szCs w:val="22"/>
                <w:lang w:eastAsia="zh-CN"/>
              </w:rPr>
              <w:t>X</w:t>
            </w: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29</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r>
              <w:rPr>
                <w:rFonts w:hint="eastAsia"/>
                <w:szCs w:val="22"/>
                <w:lang w:eastAsia="zh-CN"/>
              </w:rPr>
              <w:t>X</w:t>
            </w: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30</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31</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val="en-US"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32</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33</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34</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35</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36</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37</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0F1AA3" w:rsidP="007F37A2">
            <w:pPr>
              <w:pStyle w:val="TAC"/>
              <w:rPr>
                <w:szCs w:val="22"/>
                <w:lang w:eastAsia="zh-CN"/>
              </w:rPr>
            </w:pPr>
            <w:ins w:id="48" w:author="Antoine Mouquet (Orange Labs)" w:date="2020-08-10T10:30:00Z">
              <w:r>
                <w:rPr>
                  <w:szCs w:val="22"/>
                  <w:lang w:eastAsia="zh-CN"/>
                </w:rPr>
                <w:t>X</w:t>
              </w:r>
            </w:ins>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38</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val="en-US"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39</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40</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41</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42</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43</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44</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45</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46</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47</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48</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49</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50</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51</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52</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53</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54</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55</w:t>
            </w: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r w:rsidR="002247A1" w:rsidTr="007F37A2">
        <w:trPr>
          <w:trHeight w:val="191"/>
        </w:trPr>
        <w:tc>
          <w:tcPr>
            <w:tcW w:w="1215" w:type="dxa"/>
            <w:vAlign w:val="center"/>
          </w:tcPr>
          <w:p w:rsidR="002247A1" w:rsidRDefault="002247A1" w:rsidP="007F37A2">
            <w:pPr>
              <w:pStyle w:val="TAC"/>
              <w:rPr>
                <w:szCs w:val="22"/>
                <w:lang w:val="en-US" w:eastAsia="zh-CN"/>
              </w:rPr>
            </w:pPr>
            <w:r>
              <w:rPr>
                <w:rFonts w:hint="eastAsia"/>
                <w:szCs w:val="22"/>
                <w:lang w:val="en-US" w:eastAsia="zh-CN"/>
              </w:rPr>
              <w:t>56</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r>
              <w:rPr>
                <w:rFonts w:hint="eastAsia"/>
                <w:szCs w:val="22"/>
                <w:lang w:val="en-US" w:eastAsia="zh-CN"/>
              </w:rPr>
              <w:t>X</w:t>
            </w:r>
          </w:p>
        </w:tc>
        <w:tc>
          <w:tcPr>
            <w:tcW w:w="284" w:type="dxa"/>
            <w:vAlign w:val="center"/>
          </w:tcPr>
          <w:p w:rsidR="002247A1" w:rsidRDefault="002247A1" w:rsidP="007F37A2">
            <w:pPr>
              <w:pStyle w:val="TAC"/>
              <w:rPr>
                <w:szCs w:val="22"/>
                <w:lang w:val="en-US"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28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r>
              <w:rPr>
                <w:rFonts w:hint="eastAsia"/>
                <w:szCs w:val="22"/>
                <w:lang w:eastAsia="zh-CN"/>
              </w:rPr>
              <w:t>X</w:t>
            </w:r>
          </w:p>
        </w:tc>
        <w:tc>
          <w:tcPr>
            <w:tcW w:w="454" w:type="dxa"/>
          </w:tcPr>
          <w:p w:rsidR="002247A1" w:rsidRDefault="002247A1" w:rsidP="007F37A2">
            <w:pPr>
              <w:pStyle w:val="TAC"/>
              <w:rPr>
                <w:szCs w:val="22"/>
                <w:lang w:eastAsia="zh-CN"/>
              </w:rPr>
            </w:pPr>
          </w:p>
        </w:tc>
        <w:tc>
          <w:tcPr>
            <w:tcW w:w="454" w:type="dxa"/>
          </w:tcPr>
          <w:p w:rsidR="002247A1" w:rsidRDefault="002247A1" w:rsidP="007F37A2">
            <w:pPr>
              <w:pStyle w:val="TAC"/>
              <w:rPr>
                <w:szCs w:val="22"/>
                <w:lang w:eastAsia="zh-CN"/>
              </w:rPr>
            </w:pPr>
          </w:p>
        </w:tc>
      </w:tr>
    </w:tbl>
    <w:p w:rsidR="002247A1" w:rsidRDefault="002247A1" w:rsidP="002247A1"/>
    <w:p w:rsidR="002247A1" w:rsidRPr="0038248F" w:rsidRDefault="002247A1" w:rsidP="002247A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rsidR="00FE4D16" w:rsidRDefault="00FE4D16" w:rsidP="00FE4D16">
      <w:pPr>
        <w:pStyle w:val="Titre2"/>
      </w:pPr>
      <w:r w:rsidRPr="0028583B">
        <w:t>6.</w:t>
      </w:r>
      <w:r w:rsidRPr="0028583B">
        <w:rPr>
          <w:lang w:eastAsia="zh-CN"/>
        </w:rPr>
        <w:t>37</w:t>
      </w:r>
      <w:r w:rsidRPr="0028583B">
        <w:tab/>
        <w:t xml:space="preserve">Solution </w:t>
      </w:r>
      <w:r w:rsidRPr="0028583B">
        <w:rPr>
          <w:lang w:val="en-US" w:eastAsia="zh-CN"/>
        </w:rPr>
        <w:t>#</w:t>
      </w:r>
      <w:r w:rsidRPr="0028583B">
        <w:rPr>
          <w:lang w:eastAsia="zh-CN"/>
        </w:rPr>
        <w:t>37</w:t>
      </w:r>
      <w:r w:rsidRPr="0028583B">
        <w:t xml:space="preserve">: Reduction of Frequency </w:t>
      </w:r>
      <w:r w:rsidR="0028583B" w:rsidRPr="0028583B">
        <w:t xml:space="preserve">and Volume of Data Collection </w:t>
      </w:r>
      <w:del w:id="49" w:author="Antoine Mouquet (Orange Labs)" w:date="2020-08-05T19:09:00Z">
        <w:r w:rsidRPr="0028583B" w:rsidDel="00A8445B">
          <w:delText xml:space="preserve">Notifications </w:delText>
        </w:r>
      </w:del>
      <w:r w:rsidRPr="0028583B">
        <w:t>from NFs</w:t>
      </w:r>
      <w:del w:id="50" w:author="Antoine Mouquet (Orange Labs)" w:date="2020-08-05T19:08:00Z">
        <w:r w:rsidRPr="0028583B" w:rsidDel="0028583B">
          <w:delText xml:space="preserve"> for Offline Data Collection</w:delText>
        </w:r>
      </w:del>
      <w:bookmarkEnd w:id="36"/>
      <w:bookmarkEnd w:id="37"/>
      <w:bookmarkEnd w:id="38"/>
      <w:bookmarkEnd w:id="39"/>
      <w:bookmarkEnd w:id="40"/>
      <w:bookmarkEnd w:id="41"/>
      <w:bookmarkEnd w:id="42"/>
      <w:bookmarkEnd w:id="43"/>
      <w:bookmarkEnd w:id="44"/>
      <w:bookmarkEnd w:id="45"/>
      <w:bookmarkEnd w:id="46"/>
      <w:bookmarkEnd w:id="47"/>
    </w:p>
    <w:p w:rsidR="0056616D" w:rsidRDefault="00FE4D16" w:rsidP="00FE4D16">
      <w:pPr>
        <w:rPr>
          <w:ins w:id="51" w:author="Clarissa Marquezan" w:date="2020-08-04T11:13:00Z"/>
          <w:lang w:eastAsia="zh-CN"/>
        </w:rPr>
      </w:pPr>
      <w:r w:rsidRPr="001376AA">
        <w:rPr>
          <w:rFonts w:hint="eastAsia"/>
          <w:lang w:eastAsia="zh-CN"/>
        </w:rPr>
        <w:t xml:space="preserve">This </w:t>
      </w:r>
      <w:r w:rsidRPr="001376AA">
        <w:rPr>
          <w:lang w:eastAsia="zh-CN"/>
        </w:rPr>
        <w:t xml:space="preserve">solution is proposed for Key Issue 11: </w:t>
      </w:r>
      <w:r w:rsidRPr="001376AA">
        <w:t>Increasing efficiency of data collection</w:t>
      </w:r>
      <w:r w:rsidRPr="001376AA">
        <w:rPr>
          <w:lang w:eastAsia="zh-CN"/>
        </w:rPr>
        <w:t>.</w:t>
      </w:r>
      <w:ins w:id="52" w:author="Clarissa Marquezan1" w:date="2020-08-07T15:08:00Z">
        <w:r w:rsidR="00E2184E" w:rsidRPr="001376AA">
          <w:rPr>
            <w:lang w:eastAsia="zh-CN"/>
          </w:rPr>
          <w:t xml:space="preserve"> Additionally, this solution addresses</w:t>
        </w:r>
        <w:r w:rsidR="00E2184E" w:rsidRPr="002641FB">
          <w:rPr>
            <w:lang w:eastAsia="zh-CN"/>
          </w:rPr>
          <w:t xml:space="preserve"> the issue of triggers for </w:t>
        </w:r>
      </w:ins>
      <w:ins w:id="53" w:author="Clarissa Marquezan1" w:date="2020-08-07T15:09:00Z">
        <w:r w:rsidR="00E2184E" w:rsidRPr="002641FB">
          <w:rPr>
            <w:lang w:eastAsia="zh-CN"/>
          </w:rPr>
          <w:t xml:space="preserve">NWDAF </w:t>
        </w:r>
      </w:ins>
      <w:ins w:id="54" w:author="Clarissa Marquezan1" w:date="2020-08-07T15:08:00Z">
        <w:r w:rsidR="00E2184E" w:rsidRPr="002641FB">
          <w:rPr>
            <w:lang w:eastAsia="zh-CN"/>
          </w:rPr>
          <w:t>data co</w:t>
        </w:r>
      </w:ins>
      <w:ins w:id="55" w:author="Clarissa Marquezan1" w:date="2020-08-07T15:09:00Z">
        <w:r w:rsidR="00E2184E" w:rsidRPr="002641FB">
          <w:rPr>
            <w:lang w:eastAsia="zh-CN"/>
          </w:rPr>
          <w:t>llection defined in KI#13</w:t>
        </w:r>
      </w:ins>
      <w:ins w:id="56" w:author="Antoine Mouquet (Orange Labs)" w:date="2020-08-10T09:46:00Z">
        <w:r w:rsidR="002641FB">
          <w:rPr>
            <w:lang w:eastAsia="zh-CN"/>
          </w:rPr>
          <w:t>:</w:t>
        </w:r>
      </w:ins>
      <w:ins w:id="57" w:author="Clarissa Marquezan1" w:date="2020-08-07T15:09:00Z">
        <w:r w:rsidR="00E2184E" w:rsidRPr="002641FB">
          <w:rPr>
            <w:lang w:eastAsia="zh-CN"/>
          </w:rPr>
          <w:t xml:space="preserve"> T</w:t>
        </w:r>
        <w:proofErr w:type="spellStart"/>
        <w:r w:rsidR="00E2184E" w:rsidRPr="002641FB">
          <w:rPr>
            <w:lang w:val="en-US"/>
          </w:rPr>
          <w:t>riggering</w:t>
        </w:r>
        <w:proofErr w:type="spellEnd"/>
        <w:r w:rsidR="00E2184E" w:rsidRPr="002641FB">
          <w:rPr>
            <w:lang w:val="en-US"/>
          </w:rPr>
          <w:t xml:space="preserve"> conditions for analytics</w:t>
        </w:r>
      </w:ins>
      <w:ins w:id="58" w:author="TAMAGNAN Philippe IMT/OLN" w:date="2020-07-23T13:40:00Z">
        <w:del w:id="59" w:author="Clarissa Marquezan1" w:date="2020-08-07T15:09:00Z">
          <w:r w:rsidDel="00E2184E">
            <w:rPr>
              <w:lang w:eastAsia="zh-CN"/>
            </w:rPr>
            <w:delText xml:space="preserve"> </w:delText>
          </w:r>
        </w:del>
      </w:ins>
      <w:ins w:id="60" w:author="Antoine Mouquet (Orange Labs)" w:date="2020-08-10T09:46:00Z">
        <w:r w:rsidR="002641FB">
          <w:rPr>
            <w:lang w:eastAsia="zh-CN"/>
          </w:rPr>
          <w:t>.</w:t>
        </w:r>
      </w:ins>
    </w:p>
    <w:p w:rsidR="00FE4D16" w:rsidRDefault="00FE4D16" w:rsidP="00FE4D16">
      <w:pPr>
        <w:rPr>
          <w:ins w:id="61" w:author="Clarissa Marquezan" w:date="2020-08-04T11:20:00Z"/>
        </w:rPr>
      </w:pPr>
      <w:r>
        <w:t xml:space="preserve">This </w:t>
      </w:r>
      <w:del w:id="62" w:author="Clarissa Marquezan" w:date="2020-08-04T11:13:00Z">
        <w:r w:rsidDel="0056616D">
          <w:delText xml:space="preserve">clause describes a </w:delText>
        </w:r>
      </w:del>
      <w:r>
        <w:t xml:space="preserve">solution </w:t>
      </w:r>
      <w:del w:id="63" w:author="Clarissa Marquezan" w:date="2020-08-04T11:13:00Z">
        <w:r w:rsidDel="0056616D">
          <w:delText xml:space="preserve">for enabling </w:delText>
        </w:r>
      </w:del>
      <w:ins w:id="64" w:author="Clarissa Marquezan" w:date="2020-08-04T11:13:00Z">
        <w:r w:rsidR="0056616D">
          <w:t xml:space="preserve">enables </w:t>
        </w:r>
      </w:ins>
      <w:r>
        <w:t xml:space="preserve">NWDAF to collect data </w:t>
      </w:r>
      <w:ins w:id="65" w:author="TAMAGNAN Philippe IMT/OLN" w:date="2020-07-23T13:43:00Z">
        <w:r>
          <w:t xml:space="preserve">and basic analytics </w:t>
        </w:r>
      </w:ins>
      <w:del w:id="66" w:author="Clarissa Marquezan" w:date="2020-08-04T11:13:00Z">
        <w:r w:rsidDel="0056616D">
          <w:delText xml:space="preserve">offline </w:delText>
        </w:r>
      </w:del>
      <w:r>
        <w:t xml:space="preserve">from the NFs via Event Exposure framework for </w:t>
      </w:r>
      <w:ins w:id="67" w:author="Clarissa Marquezan" w:date="2020-08-04T11:13:00Z">
        <w:r w:rsidR="0056616D">
          <w:t xml:space="preserve">both </w:t>
        </w:r>
      </w:ins>
      <w:r>
        <w:t>training</w:t>
      </w:r>
      <w:ins w:id="68" w:author="Clarissa Marquezan" w:date="2020-08-04T11:13:00Z">
        <w:r w:rsidR="0056616D">
          <w:t xml:space="preserve"> and inference</w:t>
        </w:r>
      </w:ins>
      <w:r>
        <w:t>. The Event Exposure framework is extended to enable the reduction of signalling between NFs and NWDAF</w:t>
      </w:r>
      <w:ins w:id="69" w:author="Clarissa Marquezan" w:date="2020-08-04T11:20:00Z">
        <w:r w:rsidR="0056616D">
          <w:t xml:space="preserve"> considering two factors: reduction of frequency of notifications, </w:t>
        </w:r>
      </w:ins>
      <w:ins w:id="70" w:author="Clarissa Marquezan" w:date="2020-08-04T11:29:00Z">
        <w:r w:rsidR="00B66A7D">
          <w:t xml:space="preserve">and </w:t>
        </w:r>
      </w:ins>
      <w:ins w:id="71" w:author="Clarissa Marquezan" w:date="2020-08-04T11:20:00Z">
        <w:r w:rsidR="0056616D">
          <w:t>reduction of volume of data exposed by the NFs</w:t>
        </w:r>
      </w:ins>
      <w:r>
        <w:t xml:space="preserve">. </w:t>
      </w:r>
    </w:p>
    <w:p w:rsidR="0017796E" w:rsidRPr="000544ED" w:rsidRDefault="0017796E" w:rsidP="0017796E">
      <w:bookmarkStart w:id="72" w:name="_Toc8554"/>
      <w:bookmarkStart w:id="73" w:name="_Toc4366"/>
      <w:bookmarkStart w:id="74" w:name="_Toc23336"/>
      <w:bookmarkStart w:id="75" w:name="_Toc42779204"/>
      <w:bookmarkStart w:id="76" w:name="_Toc42770148"/>
      <w:bookmarkStart w:id="77" w:name="_Toc7512"/>
      <w:bookmarkStart w:id="78" w:name="_Toc26812"/>
      <w:bookmarkStart w:id="79" w:name="_Toc16023"/>
      <w:bookmarkStart w:id="80" w:name="_Toc19655"/>
      <w:bookmarkStart w:id="81" w:name="_Toc1926"/>
      <w:bookmarkStart w:id="82" w:name="_Toc43393279"/>
      <w:bookmarkStart w:id="83" w:name="_Toc43747806"/>
      <w:ins w:id="84" w:author="Clarissa Marquezan1" w:date="2020-08-07T10:54:00Z">
        <w:r>
          <w:t xml:space="preserve">This solution </w:t>
        </w:r>
      </w:ins>
      <w:ins w:id="85" w:author="Antoine Mouquet (Orange Labs)" w:date="2020-08-07T11:58:00Z">
        <w:r>
          <w:t>can be combined with</w:t>
        </w:r>
      </w:ins>
      <w:ins w:id="86" w:author="Clarissa Marquezan1" w:date="2020-08-07T10:57:00Z">
        <w:r>
          <w:t xml:space="preserve"> </w:t>
        </w:r>
      </w:ins>
      <w:ins w:id="87" w:author="Clarissa Marquezan1" w:date="2020-08-07T10:54:00Z">
        <w:r>
          <w:t xml:space="preserve">enhancements proposed by other solutions </w:t>
        </w:r>
      </w:ins>
      <w:ins w:id="88" w:author="Antoine Mouquet (Orange Labs)" w:date="2020-08-07T11:59:00Z">
        <w:r>
          <w:t>proposed for</w:t>
        </w:r>
      </w:ins>
      <w:ins w:id="89" w:author="Clarissa Marquezan1" w:date="2020-08-07T10:54:00Z">
        <w:r>
          <w:t xml:space="preserve"> KI#11</w:t>
        </w:r>
      </w:ins>
      <w:ins w:id="90" w:author="Clarissa Marquezan1" w:date="2020-08-07T10:55:00Z">
        <w:r>
          <w:t xml:space="preserve"> based on the event exposure. In addition, this solution </w:t>
        </w:r>
      </w:ins>
      <w:ins w:id="91" w:author="Clarissa Marquezan1" w:date="2020-08-07T10:56:00Z">
        <w:r>
          <w:t>is applicable if the data collection is performed by NWDAF or by any other dedicated NF as proposed in some solutions for KI#11</w:t>
        </w:r>
      </w:ins>
      <w:ins w:id="92" w:author="Clarissa Marquezan1" w:date="2020-08-07T10:55:00Z">
        <w:r>
          <w:t xml:space="preserve">. </w:t>
        </w:r>
      </w:ins>
    </w:p>
    <w:p w:rsidR="00FE4D16" w:rsidRDefault="00FE4D16" w:rsidP="00FE4D16">
      <w:pPr>
        <w:pStyle w:val="Titre3"/>
        <w:rPr>
          <w:lang w:eastAsia="ko-KR"/>
        </w:rPr>
      </w:pPr>
      <w:r>
        <w:rPr>
          <w:lang w:eastAsia="ko-KR"/>
        </w:rPr>
        <w:t>6.</w:t>
      </w:r>
      <w:r>
        <w:rPr>
          <w:rFonts w:hint="eastAsia"/>
          <w:lang w:eastAsia="zh-CN"/>
        </w:rPr>
        <w:t>3</w:t>
      </w:r>
      <w:r>
        <w:rPr>
          <w:lang w:eastAsia="zh-CN"/>
        </w:rPr>
        <w:t>7</w:t>
      </w:r>
      <w:r>
        <w:rPr>
          <w:lang w:eastAsia="ko-KR"/>
        </w:rPr>
        <w:t>.1</w:t>
      </w:r>
      <w:r>
        <w:rPr>
          <w:lang w:eastAsia="ko-KR"/>
        </w:rPr>
        <w:tab/>
        <w:t>High-level Description</w:t>
      </w:r>
      <w:bookmarkEnd w:id="72"/>
      <w:bookmarkEnd w:id="73"/>
      <w:bookmarkEnd w:id="74"/>
      <w:bookmarkEnd w:id="75"/>
      <w:bookmarkEnd w:id="76"/>
      <w:bookmarkEnd w:id="77"/>
      <w:bookmarkEnd w:id="78"/>
      <w:bookmarkEnd w:id="79"/>
      <w:bookmarkEnd w:id="80"/>
      <w:bookmarkEnd w:id="81"/>
      <w:bookmarkEnd w:id="82"/>
      <w:bookmarkEnd w:id="83"/>
    </w:p>
    <w:p w:rsidR="00FE4D16" w:rsidRDefault="00FE4D16" w:rsidP="00FE4D16">
      <w:pPr>
        <w:rPr>
          <w:ins w:id="93" w:author="TAMAGNAN Philippe IMT/OLN" w:date="2020-07-23T13:43:00Z"/>
          <w:lang w:eastAsia="zh-CN"/>
        </w:rPr>
      </w:pPr>
      <w:ins w:id="94" w:author="TAMAGNAN Philippe IMT/OLN" w:date="2020-07-23T13:41:00Z">
        <w:r>
          <w:rPr>
            <w:lang w:eastAsia="zh-CN"/>
          </w:rPr>
          <w:t xml:space="preserve">Data collection is especially important for UE dedicated analytics (mobility, communication, exceptions, service experience), where </w:t>
        </w:r>
        <w:r>
          <w:rPr>
            <w:rStyle w:val="tlid-translation"/>
            <w:lang/>
          </w:rPr>
          <w:t>it is essential to gather data over a long period before being able to produce accurate analytics. Permanent data collection for all UEs generates high signaling and computation load.</w:t>
        </w:r>
        <w:r>
          <w:rPr>
            <w:lang w:eastAsia="zh-CN"/>
          </w:rPr>
          <w:t xml:space="preserve"> It is however necessary to obtain information about the recent events of an UE and possibly basic statistical trends, without</w:t>
        </w:r>
      </w:ins>
      <w:ins w:id="95" w:author="Clarissa Marquezan1" w:date="2020-08-06T15:01:00Z">
        <w:r w:rsidR="005E28B6">
          <w:rPr>
            <w:lang w:eastAsia="zh-CN"/>
          </w:rPr>
          <w:t xml:space="preserve"> collecting</w:t>
        </w:r>
      </w:ins>
      <w:ins w:id="96" w:author="Clarissa Marquezan" w:date="2020-08-04T11:34:00Z">
        <w:r w:rsidR="00ED093B">
          <w:rPr>
            <w:lang w:eastAsia="zh-CN"/>
          </w:rPr>
          <w:t xml:space="preserve"> events about </w:t>
        </w:r>
      </w:ins>
      <w:ins w:id="97" w:author="TAMAGNAN Philippe IMT/OLN" w:date="2020-07-23T13:41:00Z">
        <w:r>
          <w:rPr>
            <w:lang w:eastAsia="zh-CN"/>
          </w:rPr>
          <w:t>a UE all the time.</w:t>
        </w:r>
      </w:ins>
    </w:p>
    <w:p w:rsidR="00FE4D16" w:rsidRPr="00FF2828" w:rsidRDefault="00FE4D16" w:rsidP="00FE4D16">
      <w:pPr>
        <w:rPr>
          <w:ins w:id="98" w:author="TAMAGNAN Philippe IMT/OLN" w:date="2020-07-23T13:41:00Z"/>
          <w:lang/>
        </w:rPr>
      </w:pPr>
      <w:ins w:id="99" w:author="TAMAGNAN Philippe IMT/OLN" w:date="2020-07-23T13:43:00Z">
        <w:r w:rsidRPr="005476E5">
          <w:rPr>
            <w:rStyle w:val="tlid-translation"/>
            <w:lang/>
          </w:rPr>
          <w:t>The solution consists</w:t>
        </w:r>
        <w:r>
          <w:rPr>
            <w:rStyle w:val="tlid-translation"/>
            <w:lang/>
          </w:rPr>
          <w:t xml:space="preserve"> in letting</w:t>
        </w:r>
        <w:r w:rsidRPr="005476E5">
          <w:rPr>
            <w:rStyle w:val="tlid-translation"/>
            <w:lang/>
          </w:rPr>
          <w:t xml:space="preserve"> each NF producing events for the NWDAF</w:t>
        </w:r>
      </w:ins>
      <w:ins w:id="100" w:author="Clarissa Marquezan" w:date="2020-08-04T11:34:00Z">
        <w:r w:rsidR="00ED093B">
          <w:rPr>
            <w:rStyle w:val="tlid-translation"/>
            <w:lang/>
          </w:rPr>
          <w:t>,</w:t>
        </w:r>
      </w:ins>
      <w:ins w:id="101" w:author="TAMAGNAN Philippe IMT/OLN" w:date="2020-07-23T13:43:00Z">
        <w:r w:rsidRPr="005476E5">
          <w:rPr>
            <w:rStyle w:val="tlid-translation"/>
            <w:lang/>
          </w:rPr>
          <w:t xml:space="preserve"> permanently log a subset of the most important events for each UE</w:t>
        </w:r>
        <w:r>
          <w:rPr>
            <w:rStyle w:val="tlid-translation"/>
            <w:lang/>
          </w:rPr>
          <w:t xml:space="preserve">, </w:t>
        </w:r>
      </w:ins>
      <w:ins w:id="102" w:author="Antoine Mouquet (Orange Labs)" w:date="2020-07-24T12:15:00Z">
        <w:r w:rsidR="00E11D44">
          <w:rPr>
            <w:rStyle w:val="tlid-translation"/>
            <w:lang/>
          </w:rPr>
          <w:t>and maintain basic statistics on the events</w:t>
        </w:r>
      </w:ins>
      <w:ins w:id="103" w:author="TAMAGNAN Philippe IMT/OLN" w:date="2020-07-23T13:43:00Z">
        <w:r>
          <w:rPr>
            <w:rStyle w:val="tlid-translation"/>
            <w:lang/>
          </w:rPr>
          <w:t>.</w:t>
        </w:r>
      </w:ins>
    </w:p>
    <w:p w:rsidR="00FE4D16" w:rsidRDefault="00FE4D16" w:rsidP="00FE4D16">
      <w:pPr>
        <w:rPr>
          <w:ins w:id="104" w:author="TAMAGNAN Philippe IMT/OLN" w:date="2020-07-23T13:42:00Z"/>
        </w:rPr>
      </w:pPr>
      <w:r>
        <w:t xml:space="preserve">This solution proposes </w:t>
      </w:r>
      <w:ins w:id="105" w:author="TAMAGNAN Philippe IMT/OLN" w:date="2020-07-23T13:43:00Z">
        <w:r w:rsidR="00DB2367">
          <w:t xml:space="preserve">two </w:t>
        </w:r>
      </w:ins>
      <w:ins w:id="106" w:author="TAMAGNAN Philippe IMT/OLN" w:date="2020-07-23T14:13:00Z">
        <w:r w:rsidR="00DB2367">
          <w:t xml:space="preserve">complementary </w:t>
        </w:r>
      </w:ins>
      <w:ins w:id="107" w:author="TAMAGNAN Philippe IMT/OLN" w:date="2020-07-23T13:44:00Z">
        <w:r>
          <w:t>mechanisms</w:t>
        </w:r>
      </w:ins>
      <w:ins w:id="108" w:author="TAMAGNAN Philippe IMT/OLN" w:date="2020-07-23T13:42:00Z">
        <w:r>
          <w:t>:</w:t>
        </w:r>
      </w:ins>
    </w:p>
    <w:p w:rsidR="00FE4D16" w:rsidRPr="001A685E" w:rsidRDefault="00F032FF" w:rsidP="005413B5">
      <w:pPr>
        <w:pStyle w:val="B1"/>
        <w:rPr>
          <w:ins w:id="109" w:author="Antoine Mouquet (Orange Labs)" w:date="2020-07-24T12:53:00Z"/>
        </w:rPr>
      </w:pPr>
      <w:ins w:id="110" w:author="Antoine Mouquet (Orange Labs)" w:date="2020-07-24T12:52:00Z">
        <w:r w:rsidRPr="001A685E">
          <w:lastRenderedPageBreak/>
          <w:t>-</w:t>
        </w:r>
        <w:r w:rsidRPr="001A685E">
          <w:tab/>
        </w:r>
      </w:ins>
      <w:del w:id="111" w:author="Antoine Mouquet (Orange Labs)" w:date="2020-07-24T12:53:00Z">
        <w:r w:rsidR="00FE4D16" w:rsidRPr="001A685E" w:rsidDel="00F032FF">
          <w:delText>a</w:delText>
        </w:r>
      </w:del>
      <w:ins w:id="112" w:author="Antoine Mouquet (Orange Labs)" w:date="2020-07-24T12:53:00Z">
        <w:r w:rsidRPr="001A685E">
          <w:t>A</w:t>
        </w:r>
      </w:ins>
      <w:r w:rsidR="00FE4D16" w:rsidRPr="001A685E">
        <w:t xml:space="preserve">n enhanced mechanism in the Event Exposure for </w:t>
      </w:r>
      <w:del w:id="113" w:author="Antoine Mouquet (Orange Labs)" w:date="2020-07-31T11:35:00Z">
        <w:r w:rsidR="00FE4D16" w:rsidRPr="001A685E" w:rsidDel="00C2417E">
          <w:delText xml:space="preserve">offline </w:delText>
        </w:r>
      </w:del>
      <w:r w:rsidR="00FE4D16" w:rsidRPr="001A685E">
        <w:t>data collection</w:t>
      </w:r>
      <w:ins w:id="114" w:author="TAMAGNAN Philippe IMT/OLN" w:date="2020-07-23T13:45:00Z">
        <w:r w:rsidR="00FE4D16" w:rsidRPr="001A685E">
          <w:t xml:space="preserve"> of past events</w:t>
        </w:r>
      </w:ins>
      <w:ins w:id="115" w:author="Antoine Mouquet (Orange Labs)" w:date="2020-07-31T11:37:00Z">
        <w:r w:rsidR="00C2417E" w:rsidRPr="001A685E">
          <w:t xml:space="preserve"> (or a subset thereof)</w:t>
        </w:r>
      </w:ins>
      <w:r w:rsidR="00FE4D16" w:rsidRPr="001A685E">
        <w:t>, where NWDAF, i.e., the consumer of the exposed events, can activate or deactivate the reception of notifications from the NFs. This allows NWDAF to collect data from NFs in bulks and reduce the signalling</w:t>
      </w:r>
      <w:ins w:id="116" w:author="Clarissa Marquezan" w:date="2020-08-04T11:37:00Z">
        <w:r w:rsidR="00ED093B" w:rsidRPr="001A685E">
          <w:t>,</w:t>
        </w:r>
      </w:ins>
      <w:ins w:id="117" w:author="Antoine Mouquet (Orange Labs)" w:date="2020-08-05T19:35:00Z">
        <w:r w:rsidR="00101802" w:rsidRPr="001A685E">
          <w:t xml:space="preserve"> </w:t>
        </w:r>
      </w:ins>
      <w:ins w:id="118" w:author="Clarissa Marquezan" w:date="2020-08-04T11:37:00Z">
        <w:r w:rsidR="00ED093B" w:rsidRPr="001A685E">
          <w:t>i.e., frequency of notifications,</w:t>
        </w:r>
      </w:ins>
      <w:r w:rsidR="00FE4D16" w:rsidRPr="001A685E">
        <w:t xml:space="preserve"> between </w:t>
      </w:r>
      <w:ins w:id="119" w:author="Clarissa Marquezan" w:date="2020-08-04T11:37:00Z">
        <w:r w:rsidR="00ED093B" w:rsidRPr="001A685E">
          <w:t xml:space="preserve">NF and </w:t>
        </w:r>
      </w:ins>
      <w:r w:rsidR="00FE4D16" w:rsidRPr="001A685E">
        <w:t>NWDAF</w:t>
      </w:r>
      <w:del w:id="120" w:author="Clarissa Marquezan" w:date="2020-08-04T11:37:00Z">
        <w:r w:rsidR="00FE4D16" w:rsidRPr="001A685E" w:rsidDel="00ED093B">
          <w:delText xml:space="preserve"> and NF</w:delText>
        </w:r>
      </w:del>
      <w:r w:rsidR="00FE4D16" w:rsidRPr="001A685E">
        <w:t>.</w:t>
      </w:r>
    </w:p>
    <w:p w:rsidR="00ED093B" w:rsidRPr="001A685E" w:rsidRDefault="00F032FF" w:rsidP="002803E8">
      <w:pPr>
        <w:pStyle w:val="B1"/>
      </w:pPr>
      <w:ins w:id="121" w:author="Antoine Mouquet (Orange Labs)" w:date="2020-07-24T12:53:00Z">
        <w:r w:rsidRPr="001A685E">
          <w:t>-</w:t>
        </w:r>
        <w:r w:rsidRPr="001A685E">
          <w:tab/>
          <w:t xml:space="preserve">An additional mechanism to aggregate </w:t>
        </w:r>
      </w:ins>
      <w:ins w:id="122" w:author="Antoine Mouquet (Orange Labs)" w:date="2020-07-24T12:54:00Z">
        <w:r w:rsidRPr="001A685E">
          <w:t xml:space="preserve">in the NF </w:t>
        </w:r>
      </w:ins>
      <w:ins w:id="123" w:author="Antoine Mouquet (Orange Labs)" w:date="2020-07-24T12:53:00Z">
        <w:r w:rsidRPr="001A685E">
          <w:t xml:space="preserve">the data </w:t>
        </w:r>
      </w:ins>
      <w:ins w:id="124" w:author="Antoine Mouquet (Orange Labs)" w:date="2020-07-31T19:26:00Z">
        <w:r w:rsidR="00B15831" w:rsidRPr="001A685E">
          <w:t xml:space="preserve">related to </w:t>
        </w:r>
        <w:del w:id="125" w:author="Antoine G Mouquet (Orange)" w:date="2020-08-19T15:20:00Z">
          <w:r w:rsidR="00B15831" w:rsidRPr="001A685E" w:rsidDel="000E2C64">
            <w:delText xml:space="preserve">UE </w:delText>
          </w:r>
        </w:del>
        <w:r w:rsidR="00B15831" w:rsidRPr="001A685E">
          <w:t>events</w:t>
        </w:r>
      </w:ins>
      <w:ins w:id="126" w:author="Antoine Mouquet (Orange Labs)" w:date="2020-07-24T12:53:00Z">
        <w:r w:rsidRPr="001A685E">
          <w:t>.</w:t>
        </w:r>
      </w:ins>
    </w:p>
    <w:p w:rsidR="00FE4D16" w:rsidRPr="001A685E" w:rsidRDefault="00FE4D16" w:rsidP="00FF2828">
      <w:pPr>
        <w:pStyle w:val="Titre4"/>
        <w:rPr>
          <w:ins w:id="127" w:author="TAMAGNAN Philippe IMT/OLN" w:date="2020-07-23T13:45:00Z"/>
        </w:rPr>
      </w:pPr>
      <w:ins w:id="128" w:author="TAMAGNAN Philippe IMT/OLN" w:date="2020-07-23T13:45:00Z">
        <w:r w:rsidRPr="001A685E">
          <w:t>6.37.1</w:t>
        </w:r>
      </w:ins>
      <w:ins w:id="129" w:author="TAMAGNAN Philippe IMT/OLN" w:date="2020-07-23T14:04:00Z">
        <w:r w:rsidR="00DB2367" w:rsidRPr="001A685E">
          <w:t>.</w:t>
        </w:r>
      </w:ins>
      <w:ins w:id="130" w:author="Antoine Mouquet (Orange Labs)" w:date="2020-07-24T12:49:00Z">
        <w:r w:rsidR="00F85DE6" w:rsidRPr="001A685E">
          <w:t>1</w:t>
        </w:r>
      </w:ins>
      <w:ins w:id="131" w:author="TAMAGNAN Philippe IMT/OLN" w:date="2020-07-23T13:45:00Z">
        <w:r w:rsidRPr="001A685E">
          <w:tab/>
        </w:r>
      </w:ins>
      <w:ins w:id="132" w:author="Clarissa Marquezan" w:date="2020-08-04T13:03:00Z">
        <w:r w:rsidR="00617A27" w:rsidRPr="001A685E">
          <w:t xml:space="preserve">Signalling Reduction: </w:t>
        </w:r>
      </w:ins>
      <w:ins w:id="133" w:author="Antoine Mouquet (Orange Labs)" w:date="2020-07-31T19:29:00Z">
        <w:r w:rsidR="000A58FD" w:rsidRPr="001A685E">
          <w:t>D</w:t>
        </w:r>
      </w:ins>
      <w:ins w:id="134" w:author="TAMAGNAN Philippe IMT/OLN" w:date="2020-07-23T13:45:00Z">
        <w:r w:rsidRPr="001A685E">
          <w:t>ata collection of past events</w:t>
        </w:r>
      </w:ins>
    </w:p>
    <w:p w:rsidR="00FE4D16" w:rsidRPr="001A685E" w:rsidRDefault="00FE4D16" w:rsidP="00FE4D16">
      <w:r w:rsidRPr="001A685E">
        <w:t xml:space="preserve">The </w:t>
      </w:r>
      <w:del w:id="135" w:author="Antoine Mouquet (Orange Labs)" w:date="2020-07-31T19:30:00Z">
        <w:r w:rsidRPr="001A685E" w:rsidDel="00901D94">
          <w:delText xml:space="preserve">offline </w:delText>
        </w:r>
      </w:del>
      <w:r w:rsidRPr="001A685E">
        <w:t xml:space="preserve">data collection </w:t>
      </w:r>
      <w:ins w:id="136" w:author="Antoine Mouquet (Orange Labs)" w:date="2020-07-31T19:30:00Z">
        <w:r w:rsidR="00901D94" w:rsidRPr="001A685E">
          <w:t xml:space="preserve">of past events </w:t>
        </w:r>
      </w:ins>
      <w:r w:rsidRPr="001A685E">
        <w:t>mechanism reuses the Event Reporting Information field of Event Exposure Framework to include the following flags:</w:t>
      </w:r>
    </w:p>
    <w:p w:rsidR="00FE4D16" w:rsidRPr="001A685E" w:rsidRDefault="00FE4D16" w:rsidP="00FE4D16">
      <w:pPr>
        <w:pStyle w:val="B2"/>
        <w:tabs>
          <w:tab w:val="left" w:pos="709"/>
        </w:tabs>
        <w:ind w:leftChars="142" w:left="566" w:hangingChars="141" w:hanging="282"/>
        <w:rPr>
          <w:lang w:eastAsia="ko-KR"/>
        </w:rPr>
      </w:pPr>
      <w:r w:rsidRPr="001A685E">
        <w:rPr>
          <w:lang w:eastAsia="ko-KR"/>
        </w:rPr>
        <w:t>-</w:t>
      </w:r>
      <w:r w:rsidRPr="001A685E">
        <w:rPr>
          <w:lang w:eastAsia="ko-KR"/>
        </w:rPr>
        <w:tab/>
        <w:t xml:space="preserve">Deactivate notification flag: The event consumer NF includes in the subscription to an event ID the deactivation flag to indicate to the event provider NF to collect, store the requested event but halt the notification to the consumer. </w:t>
      </w:r>
      <w:ins w:id="137" w:author="Antoine Mouquet (Orange Labs)" w:date="2020-07-29T18:06:00Z">
        <w:r w:rsidR="005413B5" w:rsidRPr="001A685E">
          <w:rPr>
            <w:lang w:eastAsia="ko-KR"/>
          </w:rPr>
          <w:t xml:space="preserve">The number of stored events may be limited based on NF configuration; when this number is reached, </w:t>
        </w:r>
      </w:ins>
      <w:ins w:id="138" w:author="Antoine Mouquet (Orange Labs)" w:date="2020-07-29T18:07:00Z">
        <w:r w:rsidR="005413B5" w:rsidRPr="001A685E">
          <w:rPr>
            <w:lang w:eastAsia="ko-KR"/>
          </w:rPr>
          <w:t>the NF continues to store new events and deletes the oldest events.</w:t>
        </w:r>
      </w:ins>
    </w:p>
    <w:p w:rsidR="00FE4D16" w:rsidRPr="001A685E" w:rsidRDefault="00FE4D16" w:rsidP="00FE4D16">
      <w:pPr>
        <w:pStyle w:val="B2"/>
        <w:tabs>
          <w:tab w:val="left" w:pos="709"/>
        </w:tabs>
        <w:ind w:leftChars="142" w:left="566" w:hangingChars="141" w:hanging="282"/>
        <w:rPr>
          <w:lang w:eastAsia="ko-KR"/>
        </w:rPr>
      </w:pPr>
      <w:r w:rsidRPr="001A685E">
        <w:rPr>
          <w:lang w:eastAsia="ko-KR"/>
        </w:rPr>
        <w:t>-</w:t>
      </w:r>
      <w:r w:rsidRPr="001A685E">
        <w:rPr>
          <w:lang w:eastAsia="ko-KR"/>
        </w:rPr>
        <w:tab/>
        <w:t>Activate-deactivate notification</w:t>
      </w:r>
      <w:r w:rsidR="002B4348" w:rsidRPr="001A685E">
        <w:rPr>
          <w:lang w:eastAsia="ko-KR"/>
        </w:rPr>
        <w:t xml:space="preserve"> </w:t>
      </w:r>
      <w:r w:rsidRPr="001A685E">
        <w:rPr>
          <w:lang w:eastAsia="ko-KR"/>
        </w:rPr>
        <w:t xml:space="preserve">flag: The event consumer NF includes in an event subscription modification request the subscription identification and </w:t>
      </w:r>
      <w:proofErr w:type="gramStart"/>
      <w:r w:rsidRPr="001A685E">
        <w:rPr>
          <w:lang w:eastAsia="ko-KR"/>
        </w:rPr>
        <w:t>the activate</w:t>
      </w:r>
      <w:proofErr w:type="gramEnd"/>
      <w:r w:rsidRPr="001A685E">
        <w:rPr>
          <w:lang w:eastAsia="ko-KR"/>
        </w:rPr>
        <w:t xml:space="preserve">-deactivate flag to indicate to the event producer NF to send the past collected events </w:t>
      </w:r>
      <w:ins w:id="139" w:author="TAMAGNAN Philippe IMT/OLN" w:date="2020-07-23T15:11:00Z">
        <w:r w:rsidR="00A94EBD" w:rsidRPr="001A685E">
          <w:rPr>
            <w:lang w:eastAsia="ko-KR"/>
          </w:rPr>
          <w:t>not already sent</w:t>
        </w:r>
      </w:ins>
      <w:ins w:id="140" w:author="Antoine Mouquet (Orange Labs)" w:date="2020-07-29T18:12:00Z">
        <w:r w:rsidR="00DC0017" w:rsidRPr="001A685E">
          <w:rPr>
            <w:lang w:eastAsia="ko-KR"/>
          </w:rPr>
          <w:t xml:space="preserve"> to this consumer NF</w:t>
        </w:r>
      </w:ins>
      <w:del w:id="141" w:author="Antoine Mouquet (Orange Labs)" w:date="2020-07-29T18:13:00Z">
        <w:r w:rsidRPr="001A685E" w:rsidDel="00DC0017">
          <w:rPr>
            <w:lang w:eastAsia="ko-KR"/>
          </w:rPr>
          <w:delText>in the period between the received activate-deactivate flag and the last deactive flag to the consumer for such subscription identification</w:delText>
        </w:r>
      </w:del>
      <w:r w:rsidRPr="001A685E">
        <w:rPr>
          <w:lang w:eastAsia="ko-KR"/>
        </w:rPr>
        <w:t xml:space="preserve">. After sending the past collected events the event producer </w:t>
      </w:r>
      <w:del w:id="142" w:author="Antoine Mouquet (Orange Labs)" w:date="2020-07-29T18:14:00Z">
        <w:r w:rsidRPr="001A685E" w:rsidDel="00DC0017">
          <w:rPr>
            <w:lang w:eastAsia="ko-KR"/>
          </w:rPr>
          <w:delText>triggers another window of event collection</w:delText>
        </w:r>
      </w:del>
      <w:ins w:id="143" w:author="Antoine Mouquet (Orange Labs)" w:date="2020-07-29T18:14:00Z">
        <w:r w:rsidR="00DC0017" w:rsidRPr="001A685E">
          <w:rPr>
            <w:lang w:eastAsia="ko-KR"/>
          </w:rPr>
          <w:t>continues to store events</w:t>
        </w:r>
      </w:ins>
      <w:r w:rsidRPr="001A685E">
        <w:rPr>
          <w:lang w:eastAsia="ko-KR"/>
        </w:rPr>
        <w:t xml:space="preserve"> without sending notifications to the event consumer.</w:t>
      </w:r>
      <w:del w:id="144" w:author="TAMAGNAN Philippe IMT/OLN" w:date="2020-07-23T14:53:00Z">
        <w:r w:rsidRPr="001A685E" w:rsidDel="00D94ACC">
          <w:rPr>
            <w:lang w:eastAsia="ko-KR"/>
          </w:rPr>
          <w:delText xml:space="preserve"> </w:delText>
        </w:r>
      </w:del>
    </w:p>
    <w:p w:rsidR="00901D94" w:rsidRDefault="00901D94" w:rsidP="00FE4D16">
      <w:pPr>
        <w:rPr>
          <w:ins w:id="145" w:author="Antoine Mouquet (Orange Labs)" w:date="2020-07-31T19:32:00Z"/>
        </w:rPr>
      </w:pPr>
      <w:ins w:id="146" w:author="Antoine Mouquet (Orange Labs)" w:date="2020-07-31T19:32:00Z">
        <w:r w:rsidRPr="001A685E">
          <w:t xml:space="preserve">Alternatively, the event provider NF is configured </w:t>
        </w:r>
      </w:ins>
      <w:ins w:id="147" w:author="Antoine Mouquet (Orange Labs)" w:date="2020-07-31T19:33:00Z">
        <w:r w:rsidRPr="001A685E">
          <w:t>to store events for all the UEs it serves without a trigger from the NWDAF, with a limit in the number of stored events</w:t>
        </w:r>
      </w:ins>
      <w:ins w:id="148" w:author="Antoine Mouquet (Orange Labs)" w:date="2020-07-31T19:34:00Z">
        <w:r w:rsidR="005C1FA0" w:rsidRPr="001A685E">
          <w:t>; when this number is reached, the NF continues to store new events and deletes the oldest events</w:t>
        </w:r>
      </w:ins>
      <w:ins w:id="149" w:author="Antoine Mouquet (Orange Labs)" w:date="2020-07-31T19:33:00Z">
        <w:r w:rsidRPr="001A685E">
          <w:t>.</w:t>
        </w:r>
      </w:ins>
      <w:ins w:id="150" w:author="Antoine Mouquet (Orange Labs)" w:date="2020-07-31T19:34:00Z">
        <w:r w:rsidR="00C02D88" w:rsidRPr="001A685E">
          <w:t xml:space="preserve"> The </w:t>
        </w:r>
      </w:ins>
      <w:ins w:id="151" w:author="Antoine Mouquet (Orange Labs)" w:date="2020-07-31T19:35:00Z">
        <w:r w:rsidR="00C02D88" w:rsidRPr="001A685E">
          <w:t>event provider NF provides the stored events upon request or subscription from a consumer NF.</w:t>
        </w:r>
      </w:ins>
      <w:ins w:id="152" w:author="Clarissa Marquezan" w:date="2020-08-04T11:51:00Z">
        <w:r w:rsidR="00E904A1" w:rsidRPr="001A685E">
          <w:t xml:space="preserve"> When a request from NWDAF is received, the NF selects the collected data that matches to the</w:t>
        </w:r>
        <w:r w:rsidR="00E904A1">
          <w:t xml:space="preserve"> period specified in the NWDAF request. </w:t>
        </w:r>
      </w:ins>
    </w:p>
    <w:p w:rsidR="00FE4D16" w:rsidRDefault="00FE4D16" w:rsidP="00FE4D16">
      <w:r>
        <w:t xml:space="preserve">Using the enhanced mechanism in the Event Reporting Information, NWDAF can subscribe to events from NFs such as AMF and SMF, avoid notifications and retrieve the data in bulk when NWDAF requires. </w:t>
      </w:r>
    </w:p>
    <w:p w:rsidR="00FE4D16" w:rsidRDefault="00FE4D16" w:rsidP="00FE4D16">
      <w:pPr>
        <w:pStyle w:val="EditorsNote"/>
      </w:pPr>
      <w:del w:id="153" w:author="Clarissa Marquezan" w:date="2020-08-04T11:39:00Z">
        <w:r w:rsidDel="00C200D5">
          <w:delText>Editor’s Note:</w:delText>
        </w:r>
        <w:r w:rsidDel="00C200D5">
          <w:tab/>
          <w:delText>It is FFS to define the trigger of the offline data collection in alignment with solutions in KI#13.</w:delText>
        </w:r>
      </w:del>
      <w:r>
        <w:t xml:space="preserve">  </w:t>
      </w:r>
    </w:p>
    <w:p w:rsidR="001142F3" w:rsidRPr="00010F0B" w:rsidRDefault="001142F3" w:rsidP="001142F3">
      <w:pPr>
        <w:pStyle w:val="Titre4"/>
        <w:rPr>
          <w:ins w:id="154" w:author="TAMAGNAN Philippe IMT/OLN" w:date="2020-07-23T13:47:00Z"/>
        </w:rPr>
      </w:pPr>
      <w:bookmarkStart w:id="155" w:name="_Toc25208"/>
      <w:bookmarkStart w:id="156" w:name="_Toc43393280"/>
      <w:bookmarkStart w:id="157" w:name="_Toc42779205"/>
      <w:bookmarkStart w:id="158" w:name="_Toc26911"/>
      <w:bookmarkStart w:id="159" w:name="_Toc17670"/>
      <w:bookmarkStart w:id="160" w:name="_Toc12644"/>
      <w:bookmarkStart w:id="161" w:name="_Toc16550"/>
      <w:bookmarkStart w:id="162" w:name="_Toc27404"/>
      <w:bookmarkStart w:id="163" w:name="_Toc42770149"/>
      <w:bookmarkStart w:id="164" w:name="_Toc25882"/>
      <w:bookmarkStart w:id="165" w:name="_Toc4446"/>
      <w:bookmarkStart w:id="166" w:name="_Toc43747807"/>
      <w:ins w:id="167" w:author="TAMAGNAN Philippe IMT/OLN" w:date="2020-07-23T13:45:00Z">
        <w:r w:rsidRPr="00010F0B">
          <w:t>6.37.1</w:t>
        </w:r>
      </w:ins>
      <w:ins w:id="168" w:author="TAMAGNAN Philippe IMT/OLN" w:date="2020-07-23T14:04:00Z">
        <w:r w:rsidRPr="00010F0B">
          <w:t>.</w:t>
        </w:r>
      </w:ins>
      <w:ins w:id="169" w:author="Antoine Mouquet (Orange Labs)" w:date="2020-07-24T12:49:00Z">
        <w:r w:rsidRPr="00010F0B">
          <w:t>2</w:t>
        </w:r>
        <w:r w:rsidRPr="00010F0B">
          <w:tab/>
        </w:r>
      </w:ins>
      <w:ins w:id="170" w:author="Clarissa Marquezan" w:date="2020-08-04T13:03:00Z">
        <w:r w:rsidR="00617A27" w:rsidRPr="00010F0B">
          <w:t xml:space="preserve">Data Volume Reduction: </w:t>
        </w:r>
      </w:ins>
      <w:ins w:id="171" w:author="Clarissa Marquezan" w:date="2020-08-04T11:49:00Z">
        <w:r w:rsidR="00E904A1" w:rsidRPr="00010F0B">
          <w:t xml:space="preserve">Data Collection of </w:t>
        </w:r>
      </w:ins>
      <w:ins w:id="172" w:author="Clarissa Marquezan" w:date="2020-08-04T11:50:00Z">
        <w:r w:rsidR="00E904A1" w:rsidRPr="00010F0B">
          <w:t xml:space="preserve">aggregated </w:t>
        </w:r>
      </w:ins>
      <w:ins w:id="173" w:author="Antoine Mouquet (Orange Labs)" w:date="2020-07-31T19:36:00Z">
        <w:r w:rsidR="000E510E" w:rsidRPr="00010F0B">
          <w:t xml:space="preserve">data </w:t>
        </w:r>
      </w:ins>
    </w:p>
    <w:p w:rsidR="00AF3F9D" w:rsidRPr="00010F0B" w:rsidRDefault="001142F3" w:rsidP="001142F3">
      <w:pPr>
        <w:rPr>
          <w:ins w:id="174" w:author="Antoine Mouquet (Orange Labs)" w:date="2020-07-29T19:23:00Z"/>
          <w:rStyle w:val="tlid-translation"/>
          <w:lang/>
        </w:rPr>
      </w:pPr>
      <w:ins w:id="175" w:author="TAMAGNAN Philippe IMT/OLN" w:date="2020-07-23T13:47:00Z">
        <w:r w:rsidRPr="00884F5A">
          <w:rPr>
            <w:lang w:eastAsia="zh-CN"/>
          </w:rPr>
          <w:t xml:space="preserve">The </w:t>
        </w:r>
      </w:ins>
      <w:ins w:id="176" w:author="Antoine Mouquet (Orange Labs)" w:date="2020-08-05T19:41:00Z">
        <w:r w:rsidR="00010F0B" w:rsidRPr="00884F5A">
          <w:rPr>
            <w:lang w:eastAsia="zh-CN"/>
          </w:rPr>
          <w:t>Data Collection of aggregated data</w:t>
        </w:r>
      </w:ins>
      <w:ins w:id="177" w:author="Antoine Mouquet (Orange Labs)" w:date="2020-07-31T19:37:00Z">
        <w:r w:rsidR="0019189A" w:rsidRPr="00884F5A">
          <w:rPr>
            <w:lang w:eastAsia="zh-CN"/>
          </w:rPr>
          <w:t xml:space="preserve"> related to events</w:t>
        </w:r>
      </w:ins>
      <w:ins w:id="178" w:author="Antoine Mouquet (Orange Labs)" w:date="2020-07-29T19:05:00Z">
        <w:r w:rsidR="00822C18" w:rsidRPr="00884F5A">
          <w:rPr>
            <w:lang w:eastAsia="zh-CN"/>
          </w:rPr>
          <w:t xml:space="preserve"> mechanism </w:t>
        </w:r>
        <w:r w:rsidR="005665BA" w:rsidRPr="00884F5A">
          <w:rPr>
            <w:lang w:eastAsia="zh-CN"/>
          </w:rPr>
          <w:t xml:space="preserve">lets the event provider NF </w:t>
        </w:r>
      </w:ins>
      <w:ins w:id="179" w:author="TAMAGNAN Philippe IMT/OLN" w:date="2020-07-23T13:47:00Z">
        <w:r w:rsidRPr="00884F5A">
          <w:rPr>
            <w:lang w:eastAsia="zh-CN"/>
          </w:rPr>
          <w:t>build for each UE</w:t>
        </w:r>
      </w:ins>
      <w:ins w:id="180" w:author="Antoine Mouquet (Orange Labs)" w:date="2020-07-29T19:02:00Z">
        <w:r w:rsidR="00822C18" w:rsidRPr="00884F5A">
          <w:rPr>
            <w:lang w:eastAsia="zh-CN"/>
          </w:rPr>
          <w:t xml:space="preserve"> </w:t>
        </w:r>
      </w:ins>
      <w:ins w:id="181" w:author="TAMAGNAN Philippe IMT/OLN" w:date="2020-07-23T13:47:00Z">
        <w:r w:rsidRPr="00884F5A">
          <w:rPr>
            <w:lang w:eastAsia="zh-CN"/>
          </w:rPr>
          <w:t>a</w:t>
        </w:r>
        <w:r w:rsidRPr="00010F0B">
          <w:rPr>
            <w:lang w:eastAsia="zh-CN"/>
          </w:rPr>
          <w:t xml:space="preserve"> set of basic </w:t>
        </w:r>
      </w:ins>
      <w:ins w:id="182" w:author="Antoine Mouquet (Orange Labs)" w:date="2020-07-24T12:20:00Z">
        <w:r w:rsidRPr="00010F0B">
          <w:rPr>
            <w:lang w:eastAsia="zh-CN"/>
          </w:rPr>
          <w:t>statistics</w:t>
        </w:r>
      </w:ins>
      <w:ins w:id="183" w:author="Antoine Mouquet (Orange Labs)" w:date="2020-07-29T19:01:00Z">
        <w:r w:rsidR="00822C18" w:rsidRPr="00010F0B">
          <w:rPr>
            <w:lang w:eastAsia="zh-CN"/>
          </w:rPr>
          <w:t xml:space="preserve"> </w:t>
        </w:r>
      </w:ins>
      <w:ins w:id="184" w:author="TAMAGNAN Philippe IMT/OLN" w:date="2020-07-23T13:47:00Z">
        <w:r w:rsidRPr="00010F0B">
          <w:rPr>
            <w:lang w:eastAsia="zh-CN"/>
          </w:rPr>
          <w:t xml:space="preserve">tables on UE </w:t>
        </w:r>
      </w:ins>
      <w:ins w:id="185" w:author="Antoine G Mouquet (Orange)" w:date="2020-08-19T16:17:00Z">
        <w:r w:rsidR="00D25672">
          <w:rPr>
            <w:lang w:eastAsia="zh-CN"/>
          </w:rPr>
          <w:t>states</w:t>
        </w:r>
      </w:ins>
      <w:ins w:id="186" w:author="Antoine G Mouquet (Orange)" w:date="2020-08-19T16:19:00Z">
        <w:r w:rsidR="00D25672">
          <w:rPr>
            <w:lang w:eastAsia="zh-CN"/>
          </w:rPr>
          <w:t xml:space="preserve"> </w:t>
        </w:r>
        <w:r w:rsidR="00D25672" w:rsidRPr="00D25672">
          <w:rPr>
            <w:lang w:eastAsia="zh-CN"/>
          </w:rPr>
          <w:t>(e.g. registered, connected to a cell, idle, located in a TA)</w:t>
        </w:r>
      </w:ins>
      <w:ins w:id="187" w:author="TAMAGNAN Philippe IMT/OLN" w:date="2020-07-23T14:12:00Z">
        <w:r w:rsidRPr="00010F0B">
          <w:rPr>
            <w:lang w:eastAsia="zh-CN"/>
          </w:rPr>
          <w:t xml:space="preserve"> </w:t>
        </w:r>
      </w:ins>
      <w:ins w:id="188" w:author="Antoine Mouquet (Orange Labs)" w:date="2020-07-29T19:06:00Z">
        <w:r w:rsidR="005665BA" w:rsidRPr="00010F0B">
          <w:rPr>
            <w:lang w:eastAsia="zh-CN"/>
          </w:rPr>
          <w:t>for</w:t>
        </w:r>
      </w:ins>
      <w:ins w:id="189" w:author="TAMAGNAN Philippe IMT/OLN" w:date="2020-07-23T14:12:00Z">
        <w:r w:rsidRPr="00010F0B">
          <w:rPr>
            <w:rStyle w:val="tlid-translation"/>
            <w:lang/>
          </w:rPr>
          <w:t xml:space="preserve"> different time frames</w:t>
        </w:r>
      </w:ins>
      <w:ins w:id="190" w:author="Antoine Mouquet (Orange Labs)" w:date="2020-07-24T12:37:00Z">
        <w:r w:rsidRPr="00010F0B">
          <w:rPr>
            <w:lang w:eastAsia="zh-CN"/>
          </w:rPr>
          <w:t>.</w:t>
        </w:r>
      </w:ins>
      <w:ins w:id="191" w:author="TAMAGNAN Philippe IMT/OLN" w:date="2020-07-23T13:47:00Z">
        <w:r w:rsidRPr="00010F0B">
          <w:rPr>
            <w:lang w:eastAsia="zh-CN"/>
          </w:rPr>
          <w:t xml:space="preserve"> </w:t>
        </w:r>
      </w:ins>
      <w:ins w:id="192" w:author="Antoine Mouquet (Orange Labs)" w:date="2020-07-29T19:07:00Z">
        <w:r w:rsidR="00A939D0" w:rsidRPr="00010F0B">
          <w:rPr>
            <w:lang w:eastAsia="zh-CN"/>
          </w:rPr>
          <w:t>T</w:t>
        </w:r>
      </w:ins>
      <w:ins w:id="193" w:author="TAMAGNAN Philippe IMT/OLN" w:date="2020-07-23T14:11:00Z">
        <w:r w:rsidRPr="00010F0B">
          <w:rPr>
            <w:lang w:eastAsia="zh-CN"/>
          </w:rPr>
          <w:t xml:space="preserve">hese tables are </w:t>
        </w:r>
      </w:ins>
      <w:ins w:id="194" w:author="Antoine Mouquet (Orange Labs)" w:date="2020-07-24T12:40:00Z">
        <w:r w:rsidRPr="00010F0B">
          <w:rPr>
            <w:lang w:eastAsia="zh-CN"/>
          </w:rPr>
          <w:t>updated incrementally at the occurrence of a new event with</w:t>
        </w:r>
      </w:ins>
      <w:ins w:id="195" w:author="TAMAGNAN Philippe IMT/OLN" w:date="2020-07-23T14:11:00Z">
        <w:r w:rsidRPr="00010F0B">
          <w:rPr>
            <w:rStyle w:val="tlid-translation"/>
            <w:lang/>
          </w:rPr>
          <w:t xml:space="preserve"> little computation effort.</w:t>
        </w:r>
      </w:ins>
      <w:ins w:id="196" w:author="Antoine Mouquet (Orange Labs)" w:date="2020-07-29T19:09:00Z">
        <w:r w:rsidR="00E047EE" w:rsidRPr="00010F0B">
          <w:rPr>
            <w:rStyle w:val="tlid-translation"/>
            <w:lang/>
          </w:rPr>
          <w:t xml:space="preserve"> </w:t>
        </w:r>
      </w:ins>
      <w:ins w:id="197" w:author="Antoine Mouquet (Orange Labs)" w:date="2020-07-29T19:23:00Z">
        <w:r w:rsidR="00AF3F9D" w:rsidRPr="00010F0B">
          <w:rPr>
            <w:lang w:eastAsia="zh-CN"/>
          </w:rPr>
          <w:t>The NF purges this information when the UE is no longer served by the NF.</w:t>
        </w:r>
      </w:ins>
    </w:p>
    <w:p w:rsidR="001142F3" w:rsidRPr="00010F0B" w:rsidRDefault="000D617B" w:rsidP="001142F3">
      <w:pPr>
        <w:rPr>
          <w:ins w:id="198" w:author="TAMAGNAN Philippe IMT/OLN" w:date="2020-07-23T13:45:00Z"/>
        </w:rPr>
      </w:pPr>
      <w:ins w:id="199" w:author="Antoine Mouquet (Orange Labs)" w:date="2020-07-29T19:13:00Z">
        <w:r w:rsidRPr="00010F0B">
          <w:rPr>
            <w:rStyle w:val="tlid-translation"/>
            <w:lang/>
          </w:rPr>
          <w:t>Based</w:t>
        </w:r>
      </w:ins>
      <w:ins w:id="200" w:author="Antoine Mouquet (Orange Labs)" w:date="2020-07-29T19:12:00Z">
        <w:r w:rsidRPr="00010F0B">
          <w:rPr>
            <w:rStyle w:val="tlid-translation"/>
            <w:lang/>
          </w:rPr>
          <w:t xml:space="preserve"> on </w:t>
        </w:r>
      </w:ins>
      <w:ins w:id="201" w:author="Antoine Mouquet (Orange Labs)" w:date="2020-07-29T19:13:00Z">
        <w:r w:rsidRPr="00010F0B">
          <w:rPr>
            <w:rStyle w:val="tlid-translation"/>
            <w:lang/>
          </w:rPr>
          <w:t xml:space="preserve">configuration, </w:t>
        </w:r>
        <w:r w:rsidR="002E4636" w:rsidRPr="00010F0B">
          <w:rPr>
            <w:rStyle w:val="tlid-translation"/>
            <w:lang/>
          </w:rPr>
          <w:t xml:space="preserve">the </w:t>
        </w:r>
        <w:r w:rsidRPr="00010F0B">
          <w:rPr>
            <w:rStyle w:val="tlid-translation"/>
            <w:lang/>
          </w:rPr>
          <w:t xml:space="preserve">event provider NF </w:t>
        </w:r>
        <w:r w:rsidR="002E4636" w:rsidRPr="00010F0B">
          <w:rPr>
            <w:rStyle w:val="tlid-translation"/>
            <w:lang/>
          </w:rPr>
          <w:t xml:space="preserve">either </w:t>
        </w:r>
      </w:ins>
      <w:ins w:id="202" w:author="Antoine Mouquet (Orange Labs)" w:date="2020-07-29T19:14:00Z">
        <w:r w:rsidR="002E4636" w:rsidRPr="00010F0B">
          <w:rPr>
            <w:rStyle w:val="tlid-translation"/>
            <w:lang/>
          </w:rPr>
          <w:t xml:space="preserve">maintains these statistics tables for all </w:t>
        </w:r>
      </w:ins>
      <w:ins w:id="203" w:author="Antoine Mouquet (Orange Labs)" w:date="2020-07-31T10:25:00Z">
        <w:r w:rsidR="00A17C28" w:rsidRPr="00010F0B">
          <w:rPr>
            <w:rStyle w:val="tlid-translation"/>
            <w:lang/>
          </w:rPr>
          <w:t xml:space="preserve">the </w:t>
        </w:r>
      </w:ins>
      <w:ins w:id="204" w:author="Antoine Mouquet (Orange Labs)" w:date="2020-07-29T19:14:00Z">
        <w:r w:rsidR="002E4636" w:rsidRPr="00010F0B">
          <w:rPr>
            <w:rStyle w:val="tlid-translation"/>
            <w:lang/>
          </w:rPr>
          <w:t>UEs</w:t>
        </w:r>
      </w:ins>
      <w:ins w:id="205" w:author="Antoine Mouquet (Orange Labs)" w:date="2020-07-31T10:25:00Z">
        <w:r w:rsidR="00A17C28" w:rsidRPr="00010F0B">
          <w:rPr>
            <w:rStyle w:val="tlid-translation"/>
            <w:lang/>
          </w:rPr>
          <w:t xml:space="preserve"> it serves</w:t>
        </w:r>
      </w:ins>
      <w:ins w:id="206" w:author="Antoine Mouquet (Orange Labs)" w:date="2020-07-29T19:14:00Z">
        <w:r w:rsidR="002E4636" w:rsidRPr="00010F0B">
          <w:rPr>
            <w:rStyle w:val="tlid-translation"/>
            <w:lang/>
          </w:rPr>
          <w:t xml:space="preserve">, </w:t>
        </w:r>
      </w:ins>
      <w:ins w:id="207" w:author="Antoine Mouquet (Orange Labs)" w:date="2020-07-29T19:19:00Z">
        <w:r w:rsidR="002E4636" w:rsidRPr="00010F0B">
          <w:rPr>
            <w:rStyle w:val="tlid-translation"/>
            <w:lang/>
          </w:rPr>
          <w:t>or only when a</w:t>
        </w:r>
      </w:ins>
      <w:ins w:id="208" w:author="Antoine Mouquet (Orange Labs)" w:date="2020-07-29T19:20:00Z">
        <w:r w:rsidR="002E4636" w:rsidRPr="00010F0B">
          <w:rPr>
            <w:rStyle w:val="tlid-translation"/>
            <w:lang/>
          </w:rPr>
          <w:t>n</w:t>
        </w:r>
      </w:ins>
      <w:ins w:id="209" w:author="Antoine Mouquet (Orange Labs)" w:date="2020-07-29T19:19:00Z">
        <w:r w:rsidR="002E4636" w:rsidRPr="00010F0B">
          <w:rPr>
            <w:rStyle w:val="tlid-translation"/>
            <w:lang/>
          </w:rPr>
          <w:t xml:space="preserve"> event consumer NF has subscribed to receive them.</w:t>
        </w:r>
      </w:ins>
      <w:ins w:id="210" w:author="Antoine Mouquet (Orange Labs)" w:date="2020-07-29T19:20:00Z">
        <w:r w:rsidR="002E4636" w:rsidRPr="00010F0B">
          <w:rPr>
            <w:rStyle w:val="tlid-translation"/>
            <w:lang/>
          </w:rPr>
          <w:t xml:space="preserve"> In the former case, the NWDAF will be able </w:t>
        </w:r>
      </w:ins>
      <w:ins w:id="211" w:author="Antoine Mouquet (Orange Labs)" w:date="2020-07-29T19:21:00Z">
        <w:r w:rsidR="002E4636" w:rsidRPr="00010F0B">
          <w:rPr>
            <w:rStyle w:val="tlid-translation"/>
            <w:lang/>
          </w:rPr>
          <w:t xml:space="preserve">to collect statistical information on </w:t>
        </w:r>
      </w:ins>
      <w:ins w:id="212" w:author="Antoine Mouquet (Orange Labs)" w:date="2020-07-29T19:22:00Z">
        <w:r w:rsidR="002E4636" w:rsidRPr="00010F0B">
          <w:rPr>
            <w:rStyle w:val="tlid-translation"/>
            <w:lang/>
          </w:rPr>
          <w:t xml:space="preserve">past </w:t>
        </w:r>
      </w:ins>
      <w:ins w:id="213" w:author="Antoine Mouquet (Orange Labs)" w:date="2020-07-29T19:21:00Z">
        <w:r w:rsidR="002E4636" w:rsidRPr="00010F0B">
          <w:rPr>
            <w:rStyle w:val="tlid-translation"/>
            <w:lang/>
          </w:rPr>
          <w:t xml:space="preserve">UE </w:t>
        </w:r>
      </w:ins>
      <w:ins w:id="214" w:author="Antoine G Mouquet (Orange)" w:date="2020-08-19T16:18:00Z">
        <w:r w:rsidR="00D25672">
          <w:rPr>
            <w:rStyle w:val="tlid-translation"/>
            <w:lang/>
          </w:rPr>
          <w:t>states</w:t>
        </w:r>
      </w:ins>
      <w:ins w:id="215" w:author="Antoine Mouquet (Orange Labs)" w:date="2020-07-29T19:21:00Z">
        <w:r w:rsidR="002E4636" w:rsidRPr="00010F0B">
          <w:rPr>
            <w:rStyle w:val="tlid-translation"/>
            <w:lang/>
          </w:rPr>
          <w:t xml:space="preserve"> </w:t>
        </w:r>
      </w:ins>
      <w:ins w:id="216" w:author="Antoine Mouquet (Orange Labs)" w:date="2020-07-29T19:23:00Z">
        <w:r w:rsidR="00F93CF1" w:rsidRPr="00010F0B">
          <w:rPr>
            <w:rStyle w:val="tlid-translation"/>
            <w:lang/>
          </w:rPr>
          <w:t>without having to permanently collect information on all UEs</w:t>
        </w:r>
      </w:ins>
      <w:ins w:id="217" w:author="Antoine Mouquet (Orange Labs)" w:date="2020-07-29T19:22:00Z">
        <w:r w:rsidR="002E4636" w:rsidRPr="00010F0B">
          <w:rPr>
            <w:rStyle w:val="tlid-translation"/>
            <w:lang/>
          </w:rPr>
          <w:t>.</w:t>
        </w:r>
      </w:ins>
    </w:p>
    <w:p w:rsidR="003B794F" w:rsidRPr="00010F0B" w:rsidRDefault="00DB2367" w:rsidP="003B794F">
      <w:pPr>
        <w:pStyle w:val="Titre3"/>
        <w:rPr>
          <w:lang w:val="en-US" w:eastAsia="zh-CN"/>
        </w:rPr>
      </w:pPr>
      <w:ins w:id="218" w:author="TAMAGNAN Philippe IMT/OLN" w:date="2020-07-23T14:05:00Z">
        <w:r w:rsidRPr="00010F0B">
          <w:rPr>
            <w:lang w:val="en-US" w:eastAsia="zh-CN"/>
          </w:rPr>
          <w:t>6.</w:t>
        </w:r>
      </w:ins>
      <w:ins w:id="219" w:author="TAMAGNAN Philippe IMT/OLN" w:date="2020-07-23T14:15:00Z">
        <w:r w:rsidR="00B322A5" w:rsidRPr="00010F0B">
          <w:rPr>
            <w:lang w:val="en-US" w:eastAsia="zh-CN"/>
          </w:rPr>
          <w:t>37</w:t>
        </w:r>
      </w:ins>
      <w:ins w:id="220" w:author="TAMAGNAN Philippe IMT/OLN" w:date="2020-07-23T14:05:00Z">
        <w:r w:rsidRPr="00010F0B">
          <w:rPr>
            <w:lang w:val="en-US" w:eastAsia="zh-CN"/>
          </w:rPr>
          <w:t>.2</w:t>
        </w:r>
        <w:r w:rsidRPr="00010F0B">
          <w:rPr>
            <w:lang w:val="en-US" w:eastAsia="zh-CN"/>
          </w:rPr>
          <w:tab/>
        </w:r>
      </w:ins>
      <w:ins w:id="221" w:author="Clarissa Marquezan" w:date="2020-08-04T11:46:00Z">
        <w:r w:rsidR="00E904A1" w:rsidRPr="00010F0B">
          <w:rPr>
            <w:lang w:val="en-US" w:eastAsia="zh-CN"/>
          </w:rPr>
          <w:t xml:space="preserve">Exposed NF </w:t>
        </w:r>
      </w:ins>
      <w:ins w:id="222" w:author="TAMAGNAN Philippe IMT/OLN" w:date="2020-07-23T14:05:00Z">
        <w:r w:rsidRPr="00010F0B">
          <w:rPr>
            <w:lang w:val="en-US" w:eastAsia="zh-CN"/>
          </w:rPr>
          <w:t>Data</w:t>
        </w:r>
      </w:ins>
    </w:p>
    <w:p w:rsidR="004158F3" w:rsidRPr="00010F0B" w:rsidRDefault="004158F3" w:rsidP="004158F3">
      <w:pPr>
        <w:pStyle w:val="Titre4"/>
        <w:rPr>
          <w:ins w:id="223" w:author="TAMAGNAN Philippe IMT/OLN" w:date="2020-07-23T14:34:00Z"/>
        </w:rPr>
      </w:pPr>
      <w:ins w:id="224" w:author="TAMAGNAN Philippe IMT/OLN" w:date="2020-07-23T14:08:00Z">
        <w:r w:rsidRPr="00010F0B">
          <w:rPr>
            <w:lang w:val="en-US" w:eastAsia="zh-CN"/>
          </w:rPr>
          <w:t>6.37.</w:t>
        </w:r>
      </w:ins>
      <w:ins w:id="225" w:author="Antoine Mouquet (Orange Labs)" w:date="2020-07-29T19:53:00Z">
        <w:r w:rsidR="009F76D3" w:rsidRPr="00010F0B">
          <w:rPr>
            <w:lang w:val="en-US" w:eastAsia="zh-CN"/>
          </w:rPr>
          <w:t>2.1</w:t>
        </w:r>
      </w:ins>
      <w:ins w:id="226" w:author="Antoine Mouquet (Orange Labs)" w:date="2020-07-29T19:54:00Z">
        <w:r w:rsidR="00D915E0" w:rsidRPr="00010F0B">
          <w:rPr>
            <w:lang w:val="en-US" w:eastAsia="zh-CN"/>
          </w:rPr>
          <w:tab/>
        </w:r>
      </w:ins>
      <w:ins w:id="227" w:author="Clarissa Marquezan" w:date="2020-08-04T12:20:00Z">
        <w:r w:rsidR="00231C9D" w:rsidRPr="00010F0B">
          <w:t>P</w:t>
        </w:r>
      </w:ins>
      <w:ins w:id="228" w:author="TAMAGNAN Philippe IMT/OLN" w:date="2020-07-23T14:34:00Z">
        <w:r w:rsidRPr="00010F0B">
          <w:t>ast events</w:t>
        </w:r>
      </w:ins>
    </w:p>
    <w:p w:rsidR="004158F3" w:rsidRPr="00010F0B" w:rsidRDefault="004158F3" w:rsidP="004158F3">
      <w:pPr>
        <w:rPr>
          <w:ins w:id="229" w:author="TAMAGNAN Philippe IMT/OLN" w:date="2020-07-23T15:15:00Z"/>
        </w:rPr>
      </w:pPr>
      <w:ins w:id="230" w:author="TAMAGNAN Philippe IMT/OLN" w:date="2020-07-23T14:34:00Z">
        <w:r w:rsidRPr="00010F0B">
          <w:t>The</w:t>
        </w:r>
      </w:ins>
      <w:ins w:id="231" w:author="Antoine Mouquet (Orange Labs)" w:date="2020-07-29T19:31:00Z">
        <w:r w:rsidRPr="00010F0B">
          <w:t xml:space="preserve"> NWDAF collects from NFs the same data as defined in TS 23.</w:t>
        </w:r>
      </w:ins>
      <w:ins w:id="232" w:author="Antoine Mouquet (Orange Labs)" w:date="2020-07-29T19:32:00Z">
        <w:r w:rsidRPr="00010F0B">
          <w:t>288</w:t>
        </w:r>
      </w:ins>
      <w:ins w:id="233" w:author="Antoine Mouquet (Orange Labs)" w:date="2020-07-29T19:34:00Z">
        <w:r w:rsidRPr="00010F0B">
          <w:t xml:space="preserve"> </w:t>
        </w:r>
        <w:r w:rsidR="00753834" w:rsidRPr="00010F0B">
          <w:t>when subscribing to an Event ID</w:t>
        </w:r>
      </w:ins>
      <w:ins w:id="234" w:author="Antoine Mouquet (Orange Labs)" w:date="2020-07-29T19:32:00Z">
        <w:r w:rsidRPr="00010F0B">
          <w:t xml:space="preserve">, </w:t>
        </w:r>
      </w:ins>
      <w:ins w:id="235" w:author="Antoine Mouquet (Orange Labs)" w:date="2020-07-29T19:33:00Z">
        <w:r w:rsidRPr="00010F0B">
          <w:t xml:space="preserve">but </w:t>
        </w:r>
      </w:ins>
      <w:ins w:id="236" w:author="Antoine Mouquet (Orange Labs)" w:date="2020-07-29T19:52:00Z">
        <w:r w:rsidR="00753834" w:rsidRPr="00010F0B">
          <w:t xml:space="preserve">collects this data in bulk </w:t>
        </w:r>
      </w:ins>
      <w:ins w:id="237" w:author="Antoine Mouquet (Orange Labs)" w:date="2020-07-29T19:32:00Z">
        <w:r w:rsidRPr="00010F0B">
          <w:t xml:space="preserve">instead of receiving a notification at every </w:t>
        </w:r>
      </w:ins>
      <w:ins w:id="238" w:author="Antoine Mouquet (Orange Labs)" w:date="2020-07-29T19:33:00Z">
        <w:r w:rsidRPr="00010F0B">
          <w:t>occurrence</w:t>
        </w:r>
      </w:ins>
      <w:ins w:id="239" w:author="Antoine Mouquet (Orange Labs)" w:date="2020-07-29T19:32:00Z">
        <w:r w:rsidRPr="00010F0B">
          <w:t xml:space="preserve"> of an event</w:t>
        </w:r>
      </w:ins>
      <w:ins w:id="240" w:author="TAMAGNAN Philippe IMT/OLN" w:date="2020-07-23T14:34:00Z">
        <w:r w:rsidRPr="00010F0B">
          <w:t>.</w:t>
        </w:r>
      </w:ins>
    </w:p>
    <w:p w:rsidR="00DB2367" w:rsidRDefault="00DB2367" w:rsidP="00FF2828">
      <w:pPr>
        <w:pStyle w:val="Titre4"/>
        <w:rPr>
          <w:ins w:id="241" w:author="TAMAGNAN Philippe IMT/OLN" w:date="2020-07-23T14:08:00Z"/>
          <w:lang w:val="en-US" w:eastAsia="zh-CN"/>
        </w:rPr>
      </w:pPr>
      <w:ins w:id="242" w:author="TAMAGNAN Philippe IMT/OLN" w:date="2020-07-23T14:08:00Z">
        <w:r w:rsidRPr="00010F0B">
          <w:rPr>
            <w:lang w:val="en-US" w:eastAsia="zh-CN"/>
          </w:rPr>
          <w:t>6.</w:t>
        </w:r>
      </w:ins>
      <w:ins w:id="243" w:author="TAMAGNAN Philippe IMT/OLN" w:date="2020-07-23T14:15:00Z">
        <w:r w:rsidR="00B322A5" w:rsidRPr="00010F0B">
          <w:rPr>
            <w:lang w:val="en-US" w:eastAsia="zh-CN"/>
          </w:rPr>
          <w:t>37</w:t>
        </w:r>
      </w:ins>
      <w:ins w:id="244" w:author="TAMAGNAN Philippe IMT/OLN" w:date="2020-07-23T14:08:00Z">
        <w:r w:rsidRPr="00010F0B">
          <w:rPr>
            <w:lang w:val="en-US" w:eastAsia="zh-CN"/>
          </w:rPr>
          <w:t>.</w:t>
        </w:r>
      </w:ins>
      <w:ins w:id="245" w:author="Antoine Mouquet (Orange Labs)" w:date="2020-07-30T09:55:00Z">
        <w:r w:rsidR="0026580F" w:rsidRPr="00010F0B">
          <w:rPr>
            <w:lang w:val="en-US" w:eastAsia="zh-CN"/>
          </w:rPr>
          <w:t>2</w:t>
        </w:r>
      </w:ins>
      <w:ins w:id="246" w:author="TAMAGNAN Philippe IMT/OLN" w:date="2020-07-23T14:08:00Z">
        <w:r w:rsidRPr="00010F0B">
          <w:rPr>
            <w:lang w:val="en-US" w:eastAsia="zh-CN"/>
          </w:rPr>
          <w:t>.</w:t>
        </w:r>
      </w:ins>
      <w:ins w:id="247" w:author="Antoine Mouquet (Orange Labs)" w:date="2020-07-29T19:53:00Z">
        <w:r w:rsidR="00D915E0" w:rsidRPr="00010F0B">
          <w:rPr>
            <w:lang w:val="en-US" w:eastAsia="zh-CN"/>
          </w:rPr>
          <w:t>2</w:t>
        </w:r>
        <w:r w:rsidR="00D915E0" w:rsidRPr="00010F0B">
          <w:rPr>
            <w:lang w:val="en-US" w:eastAsia="zh-CN"/>
          </w:rPr>
          <w:tab/>
        </w:r>
      </w:ins>
      <w:ins w:id="248" w:author="Clarissa Marquezan" w:date="2020-08-04T12:22:00Z">
        <w:r w:rsidR="008354F0" w:rsidRPr="00010F0B">
          <w:t>Aggregated</w:t>
        </w:r>
      </w:ins>
      <w:ins w:id="249" w:author="Antoine Mouquet (Orange Labs)" w:date="2020-07-31T19:38:00Z">
        <w:r w:rsidR="00D55F20" w:rsidRPr="00010F0B">
          <w:t xml:space="preserve"> data </w:t>
        </w:r>
      </w:ins>
    </w:p>
    <w:p w:rsidR="00DB2367" w:rsidRPr="00FF0974" w:rsidRDefault="00231C9D" w:rsidP="00231C9D">
      <w:pPr>
        <w:rPr>
          <w:ins w:id="250" w:author="Antoine Mouquet (Orange Labs)" w:date="2020-08-05T19:48:00Z"/>
          <w:lang w:eastAsia="zh-CN"/>
        </w:rPr>
      </w:pPr>
      <w:ins w:id="251" w:author="Clarissa Marquezan" w:date="2020-08-04T12:21:00Z">
        <w:r w:rsidRPr="00FF0974">
          <w:rPr>
            <w:lang w:eastAsia="zh-CN"/>
          </w:rPr>
          <w:t>The NWDAF collect</w:t>
        </w:r>
        <w:r w:rsidR="003364E4" w:rsidRPr="00FF0974">
          <w:rPr>
            <w:lang w:eastAsia="zh-CN"/>
          </w:rPr>
          <w:t>s</w:t>
        </w:r>
        <w:r w:rsidRPr="00FF0974">
          <w:rPr>
            <w:lang w:eastAsia="zh-CN"/>
          </w:rPr>
          <w:t xml:space="preserve"> </w:t>
        </w:r>
      </w:ins>
      <w:ins w:id="252" w:author="Antoine Mouquet (Orange Labs)" w:date="2020-08-05T19:48:00Z">
        <w:r w:rsidR="00116344" w:rsidRPr="00FF0974">
          <w:rPr>
            <w:lang w:eastAsia="zh-CN"/>
          </w:rPr>
          <w:t xml:space="preserve">the following types of </w:t>
        </w:r>
      </w:ins>
      <w:ins w:id="253" w:author="Clarissa Marquezan" w:date="2020-08-04T12:21:00Z">
        <w:r w:rsidRPr="00FF0974">
          <w:rPr>
            <w:lang w:eastAsia="zh-CN"/>
          </w:rPr>
          <w:t xml:space="preserve">aggregated data </w:t>
        </w:r>
      </w:ins>
      <w:ins w:id="254" w:author="Antoine Mouquet (Orange Labs)" w:date="2020-07-29T19:55:00Z">
        <w:r w:rsidR="005856F5" w:rsidRPr="00FF0974">
          <w:rPr>
            <w:lang w:eastAsia="zh-CN"/>
          </w:rPr>
          <w:t xml:space="preserve">exposed by </w:t>
        </w:r>
      </w:ins>
      <w:ins w:id="255" w:author="Antoine Mouquet (Orange Labs)" w:date="2020-07-30T10:46:00Z">
        <w:r w:rsidR="005856F5" w:rsidRPr="00FF0974">
          <w:rPr>
            <w:lang w:eastAsia="zh-CN"/>
          </w:rPr>
          <w:t xml:space="preserve">AMF, SMF and </w:t>
        </w:r>
      </w:ins>
      <w:ins w:id="256" w:author="Antoine Mouquet (Orange Labs)" w:date="2020-07-30T10:47:00Z">
        <w:r w:rsidR="005856F5" w:rsidRPr="00FF0974">
          <w:rPr>
            <w:lang w:eastAsia="zh-CN"/>
          </w:rPr>
          <w:t>A</w:t>
        </w:r>
      </w:ins>
      <w:ins w:id="257" w:author="Antoine Mouquet (Orange Labs)" w:date="2020-07-30T10:46:00Z">
        <w:r w:rsidR="005856F5" w:rsidRPr="00FF0974">
          <w:rPr>
            <w:lang w:eastAsia="zh-CN"/>
          </w:rPr>
          <w:t xml:space="preserve">F </w:t>
        </w:r>
      </w:ins>
      <w:ins w:id="258" w:author="Antoine Mouquet (Orange Labs)" w:date="2020-07-30T09:38:00Z">
        <w:r w:rsidR="00E02D16" w:rsidRPr="00FF0974">
          <w:rPr>
            <w:lang w:eastAsia="zh-CN"/>
          </w:rPr>
          <w:t>for each of the UEs served by the respective NF</w:t>
        </w:r>
      </w:ins>
      <w:ins w:id="259" w:author="Antoine Mouquet (Orange Labs)" w:date="2020-07-29T19:55:00Z">
        <w:r w:rsidR="00914DAB" w:rsidRPr="00FF0974">
          <w:rPr>
            <w:lang w:eastAsia="zh-CN"/>
          </w:rPr>
          <w:t>,</w:t>
        </w:r>
        <w:r w:rsidR="00040AEB" w:rsidRPr="00FF0974">
          <w:rPr>
            <w:lang w:eastAsia="zh-CN"/>
          </w:rPr>
          <w:t xml:space="preserve"> using </w:t>
        </w:r>
      </w:ins>
      <w:ins w:id="260" w:author="Antoine G Mouquet (Orange)" w:date="2020-08-19T15:28:00Z">
        <w:r w:rsidR="00B5138F" w:rsidRPr="00B5138F">
          <w:rPr>
            <w:lang w:eastAsia="zh-CN"/>
          </w:rPr>
          <w:t xml:space="preserve">new Event IDs </w:t>
        </w:r>
        <w:r w:rsidR="00B5138F">
          <w:rPr>
            <w:lang w:eastAsia="zh-CN"/>
          </w:rPr>
          <w:t xml:space="preserve">to be specified </w:t>
        </w:r>
      </w:ins>
      <w:ins w:id="261" w:author="Antoine G Mouquet (Orange)" w:date="2020-08-19T15:30:00Z">
        <w:r w:rsidR="00C55E4B">
          <w:rPr>
            <w:lang w:eastAsia="zh-CN"/>
          </w:rPr>
          <w:t xml:space="preserve">for this purpose </w:t>
        </w:r>
      </w:ins>
      <w:ins w:id="262" w:author="Antoine G Mouquet (Orange)" w:date="2020-08-19T15:28:00Z">
        <w:r w:rsidR="00B5138F">
          <w:rPr>
            <w:lang w:eastAsia="zh-CN"/>
          </w:rPr>
          <w:t xml:space="preserve">as part of </w:t>
        </w:r>
      </w:ins>
      <w:ins w:id="263" w:author="TAMAGNAN Philippe IMT/OLN" w:date="2020-07-23T14:08:00Z">
        <w:r w:rsidR="00DB2367" w:rsidRPr="00FF0974">
          <w:t>the</w:t>
        </w:r>
        <w:r w:rsidR="00DB2367" w:rsidRPr="00FF0974">
          <w:rPr>
            <w:lang w:eastAsia="zh-CN"/>
          </w:rPr>
          <w:t xml:space="preserve"> NF event exposure service</w:t>
        </w:r>
      </w:ins>
      <w:ins w:id="264" w:author="Antoine Mouquet (Orange Labs)" w:date="2020-08-05T19:48:00Z">
        <w:r w:rsidR="00116344" w:rsidRPr="00FF0974">
          <w:rPr>
            <w:lang w:eastAsia="zh-CN"/>
          </w:rPr>
          <w:t>.</w:t>
        </w:r>
      </w:ins>
    </w:p>
    <w:p w:rsidR="00116344" w:rsidRDefault="00116344" w:rsidP="00116344">
      <w:pPr>
        <w:pStyle w:val="NO"/>
        <w:rPr>
          <w:ins w:id="265" w:author="TAMAGNAN Philippe IMT/OLN" w:date="2020-07-23T14:08:00Z"/>
          <w:lang w:eastAsia="zh-CN"/>
        </w:rPr>
      </w:pPr>
      <w:ins w:id="266" w:author="Antoine Mouquet (Orange Labs)" w:date="2020-08-05T19:48:00Z">
        <w:r w:rsidRPr="00FF0974">
          <w:rPr>
            <w:lang w:eastAsia="zh-CN"/>
          </w:rPr>
          <w:t xml:space="preserve">NOTE: </w:t>
        </w:r>
      </w:ins>
      <w:ins w:id="267" w:author="Antoine Mouquet (Orange Labs)" w:date="2020-08-05T19:49:00Z">
        <w:r w:rsidRPr="00FF0974">
          <w:rPr>
            <w:lang w:eastAsia="zh-CN"/>
          </w:rPr>
          <w:t>The names of the n</w:t>
        </w:r>
      </w:ins>
      <w:ins w:id="268" w:author="Antoine Mouquet (Orange Labs)" w:date="2020-08-05T19:48:00Z">
        <w:r w:rsidRPr="00FF0974">
          <w:rPr>
            <w:lang w:eastAsia="zh-CN"/>
          </w:rPr>
          <w:t xml:space="preserve">ew Event IDs </w:t>
        </w:r>
      </w:ins>
      <w:ins w:id="269" w:author="Antoine Mouquet (Orange Labs)" w:date="2020-08-05T19:49:00Z">
        <w:r w:rsidRPr="00FF0974">
          <w:rPr>
            <w:lang w:eastAsia="zh-CN"/>
          </w:rPr>
          <w:t>to expose the following types of data will be determined during the normative phase.</w:t>
        </w:r>
      </w:ins>
    </w:p>
    <w:p w:rsidR="00DB2367" w:rsidRPr="00D3342E" w:rsidRDefault="00D3342E" w:rsidP="00D3342E">
      <w:pPr>
        <w:pStyle w:val="B1"/>
        <w:rPr>
          <w:ins w:id="270" w:author="TAMAGNAN Philippe IMT/OLN" w:date="2020-07-23T14:08:00Z"/>
          <w:rStyle w:val="tlid-translation"/>
        </w:rPr>
      </w:pPr>
      <w:ins w:id="271" w:author="Antoine Mouquet (Orange Labs)" w:date="2020-07-29T20:14:00Z">
        <w:r>
          <w:t>a)</w:t>
        </w:r>
        <w:r>
          <w:tab/>
        </w:r>
      </w:ins>
      <w:ins w:id="272" w:author="TAMAGNAN Philippe IMT/OLN" w:date="2020-07-23T14:08:00Z">
        <w:r w:rsidR="00DB2367" w:rsidRPr="00D3342E">
          <w:t xml:space="preserve">A recent past </w:t>
        </w:r>
      </w:ins>
      <w:ins w:id="273" w:author="Antoine Mouquet (Orange Labs)" w:date="2020-07-29T20:05:00Z">
        <w:r w:rsidR="00BA5393" w:rsidRPr="00D3342E">
          <w:t>statis</w:t>
        </w:r>
      </w:ins>
      <w:ins w:id="274" w:author="TAMAGNAN Philippe IMT/OLN" w:date="2020-07-23T14:08:00Z">
        <w:r w:rsidR="00DB2367" w:rsidRPr="00D3342E">
          <w:t xml:space="preserve">tics table </w:t>
        </w:r>
        <w:proofErr w:type="gramStart"/>
        <w:r w:rsidR="00DB2367" w:rsidRPr="00D3342E">
          <w:t>T(</w:t>
        </w:r>
        <w:proofErr w:type="gramEnd"/>
        <w:r w:rsidR="00DB2367" w:rsidRPr="00D3342E">
          <w:t xml:space="preserve">0) for each type of </w:t>
        </w:r>
      </w:ins>
      <w:ins w:id="275" w:author="Antoine G Mouquet (Orange)" w:date="2020-08-19T16:14:00Z">
        <w:r w:rsidR="00205D1D">
          <w:t>UE states</w:t>
        </w:r>
      </w:ins>
      <w:ins w:id="276" w:author="TAMAGNAN Philippe IMT/OLN" w:date="2020-07-23T14:08:00Z">
        <w:r w:rsidR="00DB2367" w:rsidRPr="00D3342E">
          <w:t xml:space="preserve">, containing  </w:t>
        </w:r>
      </w:ins>
      <w:ins w:id="277" w:author="Antoine Mouquet (Orange Labs)" w:date="2020-07-29T20:05:00Z">
        <w:r w:rsidR="00BA5393" w:rsidRPr="00D3342E">
          <w:t xml:space="preserve">statistical </w:t>
        </w:r>
      </w:ins>
      <w:ins w:id="278" w:author="TAMAGNAN Philippe IMT/OLN" w:date="2020-07-23T14:08:00Z">
        <w:r w:rsidR="00DB2367" w:rsidRPr="00D3342E">
          <w:t xml:space="preserve">entries per </w:t>
        </w:r>
      </w:ins>
      <w:ins w:id="279" w:author="Antoine G Mouquet (Orange)" w:date="2020-08-19T16:20:00Z">
        <w:r w:rsidR="00D25672" w:rsidRPr="00D25672">
          <w:t>UE state</w:t>
        </w:r>
      </w:ins>
      <w:ins w:id="280" w:author="TAMAGNAN Philippe IMT/OLN" w:date="2020-07-23T14:08:00Z">
        <w:r w:rsidR="00DB2367" w:rsidRPr="00D3342E">
          <w:t xml:space="preserve">, over a recent </w:t>
        </w:r>
        <w:r w:rsidR="00DB2367" w:rsidRPr="00D3342E">
          <w:rPr>
            <w:rStyle w:val="tlid-translation"/>
          </w:rPr>
          <w:t>time</w:t>
        </w:r>
      </w:ins>
      <w:ins w:id="281" w:author="Antoine Mouquet (Orange Labs)" w:date="2020-07-29T20:07:00Z">
        <w:r w:rsidR="00C578CC" w:rsidRPr="00D3342E">
          <w:rPr>
            <w:rStyle w:val="tlid-translation"/>
          </w:rPr>
          <w:t>. This table is cleared periodically with a period</w:t>
        </w:r>
      </w:ins>
      <w:ins w:id="282" w:author="TAMAGNAN Philippe IMT/OLN" w:date="2020-07-23T14:08:00Z">
        <w:r w:rsidR="00DB2367" w:rsidRPr="00D3342E">
          <w:rPr>
            <w:rStyle w:val="tlid-translation"/>
          </w:rPr>
          <w:t xml:space="preserve"> T</w:t>
        </w:r>
        <w:r w:rsidR="00DB2367" w:rsidRPr="00EA3A8E">
          <w:rPr>
            <w:rStyle w:val="tlid-translation"/>
            <w:vertAlign w:val="subscript"/>
          </w:rPr>
          <w:t>0</w:t>
        </w:r>
        <w:r w:rsidR="00DB2367" w:rsidRPr="00D3342E">
          <w:rPr>
            <w:rStyle w:val="tlid-translation"/>
          </w:rPr>
          <w:t xml:space="preserve"> (e.g. </w:t>
        </w:r>
      </w:ins>
      <w:ins w:id="283" w:author="Antoine Mouquet (Orange Labs)" w:date="2020-07-29T20:04:00Z">
        <w:r w:rsidR="00BA5393" w:rsidRPr="00D3342E">
          <w:rPr>
            <w:rStyle w:val="tlid-translation"/>
          </w:rPr>
          <w:t xml:space="preserve">with </w:t>
        </w:r>
      </w:ins>
      <w:ins w:id="284" w:author="Antoine Mouquet (Orange Labs)" w:date="2020-07-29T20:08:00Z">
        <w:r w:rsidR="00C578CC" w:rsidRPr="00D3342E">
          <w:rPr>
            <w:rStyle w:val="tlid-translation"/>
          </w:rPr>
          <w:t>T</w:t>
        </w:r>
        <w:r w:rsidR="00C578CC" w:rsidRPr="00EA3A8E">
          <w:rPr>
            <w:rStyle w:val="tlid-translation"/>
            <w:vertAlign w:val="subscript"/>
          </w:rPr>
          <w:t>0</w:t>
        </w:r>
        <w:r w:rsidR="00C578CC" w:rsidRPr="00D3342E">
          <w:rPr>
            <w:rStyle w:val="tlid-translation"/>
          </w:rPr>
          <w:t xml:space="preserve"> </w:t>
        </w:r>
      </w:ins>
      <w:ins w:id="285" w:author="Antoine Mouquet (Orange Labs)" w:date="2020-07-29T20:04:00Z">
        <w:r w:rsidR="00BA5393" w:rsidRPr="00D3342E">
          <w:rPr>
            <w:rStyle w:val="tlid-translation"/>
          </w:rPr>
          <w:t>= 1 hour</w:t>
        </w:r>
      </w:ins>
      <w:ins w:id="286" w:author="Antoine Mouquet (Orange Labs)" w:date="2020-07-29T20:08:00Z">
        <w:r w:rsidR="00C578CC" w:rsidRPr="00D3342E">
          <w:rPr>
            <w:rStyle w:val="tlid-translation"/>
          </w:rPr>
          <w:t xml:space="preserve">, </w:t>
        </w:r>
        <w:proofErr w:type="gramStart"/>
        <w:r w:rsidR="00C578CC" w:rsidRPr="00D3342E">
          <w:rPr>
            <w:rStyle w:val="tlid-translation"/>
          </w:rPr>
          <w:t>T(</w:t>
        </w:r>
        <w:proofErr w:type="gramEnd"/>
        <w:r w:rsidR="00C578CC" w:rsidRPr="00D3342E">
          <w:rPr>
            <w:rStyle w:val="tlid-translation"/>
          </w:rPr>
          <w:t>0</w:t>
        </w:r>
      </w:ins>
      <w:ins w:id="287" w:author="Antoine Mouquet (Orange Labs)" w:date="2020-07-29T20:09:00Z">
        <w:r w:rsidR="00C578CC" w:rsidRPr="00D3342E">
          <w:rPr>
            <w:rStyle w:val="tlid-translation"/>
          </w:rPr>
          <w:t>)</w:t>
        </w:r>
      </w:ins>
      <w:ins w:id="288" w:author="Antoine Mouquet (Orange Labs)" w:date="2020-07-29T20:08:00Z">
        <w:r w:rsidR="00C578CC" w:rsidRPr="00D3342E">
          <w:rPr>
            <w:rStyle w:val="tlid-translation"/>
          </w:rPr>
          <w:t xml:space="preserve"> will contain </w:t>
        </w:r>
      </w:ins>
      <w:ins w:id="289" w:author="Antoine Mouquet (Orange Labs)" w:date="2020-07-29T20:09:00Z">
        <w:r w:rsidR="00C578CC" w:rsidRPr="00D3342E">
          <w:rPr>
            <w:rStyle w:val="tlid-translation"/>
          </w:rPr>
          <w:t>statistics for the period started at the top of the current hour</w:t>
        </w:r>
      </w:ins>
      <w:ins w:id="290" w:author="TAMAGNAN Philippe IMT/OLN" w:date="2020-07-23T14:08:00Z">
        <w:r w:rsidR="00DB2367" w:rsidRPr="00D3342E">
          <w:rPr>
            <w:rStyle w:val="tlid-translation"/>
          </w:rPr>
          <w:t>)</w:t>
        </w:r>
      </w:ins>
      <w:ins w:id="291" w:author="Antoine Mouquet (Orange Labs)" w:date="2020-07-29T20:10:00Z">
        <w:r w:rsidR="00FA4283" w:rsidRPr="00D3342E">
          <w:rPr>
            <w:rStyle w:val="tlid-translation"/>
          </w:rPr>
          <w:t xml:space="preserve"> and at that time its data may be used to update the historical analytics tables T(1)..</w:t>
        </w:r>
        <w:proofErr w:type="gramStart"/>
        <w:r w:rsidR="00FA4283" w:rsidRPr="00D3342E">
          <w:rPr>
            <w:rStyle w:val="tlid-translation"/>
          </w:rPr>
          <w:t>T(</w:t>
        </w:r>
        <w:proofErr w:type="gramEnd"/>
        <w:r w:rsidR="00FA4283" w:rsidRPr="00D3342E">
          <w:rPr>
            <w:rStyle w:val="tlid-translation"/>
          </w:rPr>
          <w:t>m)</w:t>
        </w:r>
      </w:ins>
      <w:ins w:id="292" w:author="TAMAGNAN Philippe IMT/OLN" w:date="2020-07-23T14:08:00Z">
        <w:r w:rsidR="00DB2367" w:rsidRPr="00D3342E">
          <w:rPr>
            <w:rStyle w:val="tlid-translation"/>
          </w:rPr>
          <w:t xml:space="preserve">. </w:t>
        </w:r>
      </w:ins>
      <w:ins w:id="293" w:author="Antoine Mouquet (Orange Labs)" w:date="2020-07-29T20:10:00Z">
        <w:r w:rsidR="00FA4283" w:rsidRPr="00D3342E">
          <w:rPr>
            <w:rStyle w:val="tlid-translation"/>
          </w:rPr>
          <w:t xml:space="preserve">T(0) </w:t>
        </w:r>
      </w:ins>
      <w:ins w:id="294" w:author="TAMAGNAN Philippe IMT/OLN" w:date="2020-07-23T14:08:00Z">
        <w:r w:rsidR="00DB2367" w:rsidRPr="00D3342E">
          <w:rPr>
            <w:rStyle w:val="tlid-translation"/>
          </w:rPr>
          <w:t xml:space="preserve">contains the N most frequent </w:t>
        </w:r>
      </w:ins>
      <w:ins w:id="295" w:author="Antoine Mouquet (Orange Labs)" w:date="2020-07-29T20:12:00Z">
        <w:r w:rsidR="00784FE1" w:rsidRPr="00D3342E">
          <w:rPr>
            <w:rStyle w:val="tlid-translation"/>
          </w:rPr>
          <w:t xml:space="preserve">UE </w:t>
        </w:r>
      </w:ins>
      <w:ins w:id="296" w:author="Antoine G Mouquet (Orange)" w:date="2020-08-19T16:20:00Z">
        <w:r w:rsidR="00D25672">
          <w:rPr>
            <w:rStyle w:val="tlid-translation"/>
          </w:rPr>
          <w:t>states</w:t>
        </w:r>
      </w:ins>
      <w:ins w:id="297" w:author="Antoine Mouquet (Orange Labs)" w:date="2020-07-29T20:12:00Z">
        <w:r w:rsidR="00784FE1" w:rsidRPr="00D3342E">
          <w:rPr>
            <w:rStyle w:val="tlid-translation"/>
          </w:rPr>
          <w:t xml:space="preserve"> since the last time T(0</w:t>
        </w:r>
      </w:ins>
      <w:ins w:id="298" w:author="Antoine Mouquet (Orange Labs)" w:date="2020-07-29T20:13:00Z">
        <w:r w:rsidR="00784FE1" w:rsidRPr="00D3342E">
          <w:rPr>
            <w:rStyle w:val="tlid-translation"/>
          </w:rPr>
          <w:t>)</w:t>
        </w:r>
      </w:ins>
      <w:ins w:id="299" w:author="Antoine Mouquet (Orange Labs)" w:date="2020-07-29T20:12:00Z">
        <w:r w:rsidR="00784FE1" w:rsidRPr="00D3342E">
          <w:rPr>
            <w:rStyle w:val="tlid-translation"/>
          </w:rPr>
          <w:t xml:space="preserve"> was </w:t>
        </w:r>
      </w:ins>
      <w:ins w:id="300" w:author="Antoine Mouquet (Orange Labs)" w:date="2020-07-29T20:19:00Z">
        <w:r w:rsidR="009A4BB0">
          <w:rPr>
            <w:rStyle w:val="tlid-translation"/>
          </w:rPr>
          <w:t>cleared</w:t>
        </w:r>
      </w:ins>
      <w:ins w:id="301" w:author="Antoine Mouquet (Orange Labs)" w:date="2020-07-29T20:16:00Z">
        <w:r>
          <w:rPr>
            <w:rStyle w:val="tlid-translation"/>
          </w:rPr>
          <w:t xml:space="preserve">, </w:t>
        </w:r>
        <w:r>
          <w:rPr>
            <w:rStyle w:val="tlid-translation"/>
          </w:rPr>
          <w:lastRenderedPageBreak/>
          <w:t xml:space="preserve">along with metrics </w:t>
        </w:r>
        <w:r>
          <w:t xml:space="preserve">(average, variance) which are computed incrementally </w:t>
        </w:r>
      </w:ins>
      <w:ins w:id="302" w:author="Antoine Mouquet (Orange Labs)" w:date="2020-07-29T20:19:00Z">
        <w:r w:rsidR="009A4BB0">
          <w:t xml:space="preserve">(e.g. using exponential moving average) </w:t>
        </w:r>
      </w:ins>
      <w:ins w:id="303" w:author="Antoine Mouquet (Orange Labs)" w:date="2020-07-29T20:16:00Z">
        <w:r>
          <w:t>using only the last event and the previous metrics without need of storing the events</w:t>
        </w:r>
      </w:ins>
      <w:ins w:id="304" w:author="TAMAGNAN Philippe IMT/OLN" w:date="2020-07-23T14:08:00Z">
        <w:r w:rsidR="00DB2367" w:rsidRPr="00D3342E">
          <w:rPr>
            <w:rStyle w:val="tlid-translation"/>
          </w:rPr>
          <w:t xml:space="preserve">. </w:t>
        </w:r>
      </w:ins>
    </w:p>
    <w:p w:rsidR="00DB2367" w:rsidRPr="00BA5393" w:rsidRDefault="00DB2367" w:rsidP="00DB2367">
      <w:pPr>
        <w:pStyle w:val="TH"/>
        <w:rPr>
          <w:ins w:id="305" w:author="TAMAGNAN Philippe IMT/OLN" w:date="2020-07-23T14:08:00Z"/>
          <w:rStyle w:val="tlid-translation"/>
        </w:rPr>
      </w:pPr>
      <w:ins w:id="306" w:author="TAMAGNAN Philippe IMT/OLN" w:date="2020-07-23T14:08:00Z">
        <w:r w:rsidRPr="00AC3C0F">
          <w:t>Table 6.</w:t>
        </w:r>
      </w:ins>
      <w:ins w:id="307" w:author="Antoine Mouquet (Orange Labs)" w:date="2020-07-30T09:50:00Z">
        <w:r w:rsidR="000A6DB5" w:rsidRPr="000A6DB5">
          <w:t>37.</w:t>
        </w:r>
      </w:ins>
      <w:ins w:id="308" w:author="Antoine Mouquet (Orange Labs)" w:date="2020-07-30T09:55:00Z">
        <w:r w:rsidR="0026580F">
          <w:t>2</w:t>
        </w:r>
      </w:ins>
      <w:ins w:id="309" w:author="Antoine Mouquet (Orange Labs)" w:date="2020-07-30T09:50:00Z">
        <w:r w:rsidR="000A6DB5" w:rsidRPr="000A6DB5">
          <w:t>.2</w:t>
        </w:r>
      </w:ins>
      <w:ins w:id="310" w:author="TAMAGNAN Philippe IMT/OLN" w:date="2020-07-23T14:08:00Z">
        <w:r w:rsidRPr="00AC3C0F">
          <w:t xml:space="preserve">-1: </w:t>
        </w:r>
      </w:ins>
      <w:ins w:id="311" w:author="Antoine Mouquet (Orange Labs)" w:date="2020-07-29T20:03:00Z">
        <w:r w:rsidR="00B601D9">
          <w:t xml:space="preserve">UE </w:t>
        </w:r>
      </w:ins>
      <w:ins w:id="312" w:author="Antoine G Mouquet (Orange)" w:date="2020-08-19T16:20:00Z">
        <w:r w:rsidR="00D25672">
          <w:t>states</w:t>
        </w:r>
      </w:ins>
      <w:ins w:id="313" w:author="TAMAGNAN Philippe IMT/OLN" w:date="2020-07-23T14:08:00Z">
        <w:r>
          <w:t xml:space="preserve"> </w:t>
        </w:r>
      </w:ins>
      <w:ins w:id="314" w:author="Antoine Mouquet (Orange Labs)" w:date="2020-07-29T20:03:00Z">
        <w:r w:rsidR="00B601D9">
          <w:t>statistics</w:t>
        </w:r>
      </w:ins>
      <w:ins w:id="315" w:author="TAMAGNAN Philippe IMT/OLN" w:date="2020-07-23T14:08:00Z">
        <w:r>
          <w:t xml:space="preserve"> for the recent past</w:t>
        </w:r>
      </w:ins>
    </w:p>
    <w:tbl>
      <w:tblPr>
        <w:tblStyle w:val="Grilledutableau"/>
        <w:tblW w:w="0" w:type="auto"/>
        <w:tblInd w:w="720" w:type="dxa"/>
        <w:tblLayout w:type="fixed"/>
        <w:tblLook w:val="04A0"/>
      </w:tblPr>
      <w:tblGrid>
        <w:gridCol w:w="2790"/>
        <w:gridCol w:w="4820"/>
      </w:tblGrid>
      <w:tr w:rsidR="00DB2367" w:rsidRPr="00B01441" w:rsidTr="00473EAF">
        <w:trPr>
          <w:ins w:id="316" w:author="TAMAGNAN Philippe IMT/OLN" w:date="2020-07-23T14:08:00Z"/>
        </w:trPr>
        <w:tc>
          <w:tcPr>
            <w:tcW w:w="2790" w:type="dxa"/>
          </w:tcPr>
          <w:p w:rsidR="00DB2367" w:rsidRPr="00B01441" w:rsidRDefault="00DB2367" w:rsidP="00D3342E">
            <w:pPr>
              <w:pStyle w:val="TAH"/>
              <w:rPr>
                <w:ins w:id="317" w:author="TAMAGNAN Philippe IMT/OLN" w:date="2020-07-23T14:08:00Z"/>
              </w:rPr>
            </w:pPr>
            <w:ins w:id="318" w:author="TAMAGNAN Philippe IMT/OLN" w:date="2020-07-23T14:08:00Z">
              <w:r>
                <w:t>Information for Table T(0)</w:t>
              </w:r>
            </w:ins>
          </w:p>
        </w:tc>
        <w:tc>
          <w:tcPr>
            <w:tcW w:w="4820" w:type="dxa"/>
          </w:tcPr>
          <w:p w:rsidR="00DB2367" w:rsidRPr="00B01441" w:rsidRDefault="00DB2367" w:rsidP="00D3342E">
            <w:pPr>
              <w:pStyle w:val="TAH"/>
              <w:rPr>
                <w:ins w:id="319" w:author="TAMAGNAN Philippe IMT/OLN" w:date="2020-07-23T14:08:00Z"/>
              </w:rPr>
            </w:pPr>
            <w:ins w:id="320" w:author="TAMAGNAN Philippe IMT/OLN" w:date="2020-07-23T14:08:00Z">
              <w:r>
                <w:t>Description</w:t>
              </w:r>
            </w:ins>
          </w:p>
        </w:tc>
      </w:tr>
      <w:tr w:rsidR="00DB2367" w:rsidRPr="00B01441" w:rsidTr="00473EAF">
        <w:trPr>
          <w:ins w:id="321" w:author="TAMAGNAN Philippe IMT/OLN" w:date="2020-07-23T14:08:00Z"/>
        </w:trPr>
        <w:tc>
          <w:tcPr>
            <w:tcW w:w="2790" w:type="dxa"/>
          </w:tcPr>
          <w:p w:rsidR="00DB2367" w:rsidRPr="00473EAF" w:rsidRDefault="00DB2367" w:rsidP="00D25672">
            <w:pPr>
              <w:pStyle w:val="TAL"/>
              <w:rPr>
                <w:ins w:id="322" w:author="TAMAGNAN Philippe IMT/OLN" w:date="2020-07-23T14:08:00Z"/>
                <w:b/>
              </w:rPr>
            </w:pPr>
            <w:ins w:id="323" w:author="TAMAGNAN Philippe IMT/OLN" w:date="2020-07-23T14:08:00Z">
              <w:r w:rsidRPr="00473EAF">
                <w:t xml:space="preserve">List of </w:t>
              </w:r>
            </w:ins>
            <w:ins w:id="324" w:author="Antoine G Mouquet (Orange)" w:date="2020-08-19T16:21:00Z">
              <w:r w:rsidR="00D25672">
                <w:t xml:space="preserve">UE </w:t>
              </w:r>
            </w:ins>
            <w:ins w:id="325" w:author="Antoine G Mouquet (Orange)" w:date="2020-08-19T16:20:00Z">
              <w:r w:rsidR="00D25672">
                <w:t>states</w:t>
              </w:r>
            </w:ins>
            <w:ins w:id="326" w:author="TAMAGNAN Philippe IMT/OLN" w:date="2020-07-23T14:08:00Z">
              <w:r w:rsidRPr="00473EAF">
                <w:t xml:space="preserve"> (1..N)</w:t>
              </w:r>
            </w:ins>
          </w:p>
        </w:tc>
        <w:tc>
          <w:tcPr>
            <w:tcW w:w="4820" w:type="dxa"/>
          </w:tcPr>
          <w:p w:rsidR="00DB2367" w:rsidRPr="00473EAF" w:rsidRDefault="00DB2367" w:rsidP="00D3342E">
            <w:pPr>
              <w:pStyle w:val="TAL"/>
              <w:rPr>
                <w:ins w:id="327" w:author="TAMAGNAN Philippe IMT/OLN" w:date="2020-07-23T14:08:00Z"/>
              </w:rPr>
            </w:pPr>
          </w:p>
        </w:tc>
      </w:tr>
      <w:tr w:rsidR="00DB2367" w:rsidRPr="00B01441" w:rsidTr="00473EAF">
        <w:trPr>
          <w:ins w:id="328" w:author="TAMAGNAN Philippe IMT/OLN" w:date="2020-07-23T14:08:00Z"/>
        </w:trPr>
        <w:tc>
          <w:tcPr>
            <w:tcW w:w="2790" w:type="dxa"/>
          </w:tcPr>
          <w:p w:rsidR="00DB2367" w:rsidRPr="00473EAF" w:rsidRDefault="00DB2367" w:rsidP="00D25672">
            <w:pPr>
              <w:pStyle w:val="TAL"/>
              <w:rPr>
                <w:ins w:id="329" w:author="TAMAGNAN Philippe IMT/OLN" w:date="2020-07-23T14:08:00Z"/>
                <w:b/>
              </w:rPr>
            </w:pPr>
            <w:ins w:id="330" w:author="TAMAGNAN Philippe IMT/OLN" w:date="2020-07-23T14:08:00Z">
              <w:r>
                <w:t xml:space="preserve">&gt; </w:t>
              </w:r>
            </w:ins>
            <w:ins w:id="331" w:author="Antoine G Mouquet (Orange)" w:date="2020-08-19T16:20:00Z">
              <w:r w:rsidR="00D25672">
                <w:t>State</w:t>
              </w:r>
            </w:ins>
            <w:ins w:id="332" w:author="TAMAGNAN Philippe IMT/OLN" w:date="2020-07-23T14:08:00Z">
              <w:r w:rsidRPr="00473EAF">
                <w:t xml:space="preserve"> characteristics</w:t>
              </w:r>
            </w:ins>
          </w:p>
        </w:tc>
        <w:tc>
          <w:tcPr>
            <w:tcW w:w="4820" w:type="dxa"/>
          </w:tcPr>
          <w:p w:rsidR="00DB2367" w:rsidRPr="00473EAF" w:rsidRDefault="00DB2367" w:rsidP="00D25672">
            <w:pPr>
              <w:pStyle w:val="TAL"/>
              <w:rPr>
                <w:ins w:id="333" w:author="TAMAGNAN Philippe IMT/OLN" w:date="2020-07-23T14:08:00Z"/>
              </w:rPr>
            </w:pPr>
            <w:ins w:id="334" w:author="TAMAGNAN Philippe IMT/OLN" w:date="2020-07-23T14:08:00Z">
              <w:r w:rsidRPr="00473EAF">
                <w:t xml:space="preserve">Key identifier of the </w:t>
              </w:r>
            </w:ins>
            <w:ins w:id="335" w:author="Antoine G Mouquet (Orange)" w:date="2020-08-19T16:20:00Z">
              <w:r w:rsidR="00D25672">
                <w:t>state</w:t>
              </w:r>
            </w:ins>
            <w:ins w:id="336" w:author="TAMAGNAN Philippe IMT/OLN" w:date="2020-07-23T14:08:00Z">
              <w:r w:rsidRPr="00473EAF">
                <w:t xml:space="preserve"> (e.g. Cell-ID)</w:t>
              </w:r>
            </w:ins>
          </w:p>
        </w:tc>
      </w:tr>
      <w:tr w:rsidR="00DB2367" w:rsidRPr="00B01441" w:rsidTr="00473EAF">
        <w:trPr>
          <w:ins w:id="337" w:author="TAMAGNAN Philippe IMT/OLN" w:date="2020-07-23T14:08:00Z"/>
        </w:trPr>
        <w:tc>
          <w:tcPr>
            <w:tcW w:w="2790" w:type="dxa"/>
          </w:tcPr>
          <w:p w:rsidR="00DB2367" w:rsidRPr="00473EAF" w:rsidRDefault="00DB2367" w:rsidP="00D3342E">
            <w:pPr>
              <w:pStyle w:val="TAL"/>
              <w:rPr>
                <w:ins w:id="338" w:author="TAMAGNAN Philippe IMT/OLN" w:date="2020-07-23T14:08:00Z"/>
                <w:b/>
              </w:rPr>
            </w:pPr>
            <w:ins w:id="339" w:author="TAMAGNAN Philippe IMT/OLN" w:date="2020-07-23T14:08:00Z">
              <w:r>
                <w:t xml:space="preserve">&gt; </w:t>
              </w:r>
              <w:r w:rsidRPr="00473EAF">
                <w:t>Duration</w:t>
              </w:r>
            </w:ins>
          </w:p>
        </w:tc>
        <w:tc>
          <w:tcPr>
            <w:tcW w:w="4820" w:type="dxa"/>
          </w:tcPr>
          <w:p w:rsidR="00DB2367" w:rsidRPr="00473EAF" w:rsidRDefault="00DB2367" w:rsidP="00D3342E">
            <w:pPr>
              <w:pStyle w:val="TAL"/>
              <w:rPr>
                <w:ins w:id="340" w:author="TAMAGNAN Philippe IMT/OLN" w:date="2020-07-23T14:08:00Z"/>
              </w:rPr>
            </w:pPr>
            <w:ins w:id="341" w:author="TAMAGNAN Philippe IMT/OLN" w:date="2020-07-23T14:08:00Z">
              <w:r w:rsidRPr="00473EAF">
                <w:t>Metrics (average, variance)</w:t>
              </w:r>
            </w:ins>
          </w:p>
        </w:tc>
      </w:tr>
      <w:tr w:rsidR="00DB2367" w:rsidRPr="00B01441" w:rsidTr="00473EAF">
        <w:trPr>
          <w:ins w:id="342" w:author="TAMAGNAN Philippe IMT/OLN" w:date="2020-07-23T14:08:00Z"/>
        </w:trPr>
        <w:tc>
          <w:tcPr>
            <w:tcW w:w="2790" w:type="dxa"/>
          </w:tcPr>
          <w:p w:rsidR="00DB2367" w:rsidRPr="00473EAF" w:rsidRDefault="00DB2367" w:rsidP="00D3342E">
            <w:pPr>
              <w:pStyle w:val="TAL"/>
              <w:rPr>
                <w:ins w:id="343" w:author="TAMAGNAN Philippe IMT/OLN" w:date="2020-07-23T14:08:00Z"/>
                <w:b/>
              </w:rPr>
            </w:pPr>
            <w:ins w:id="344" w:author="TAMAGNAN Philippe IMT/OLN" w:date="2020-07-23T14:08:00Z">
              <w:r>
                <w:t xml:space="preserve">&gt; </w:t>
              </w:r>
              <w:r w:rsidRPr="00473EAF">
                <w:t>Spacing</w:t>
              </w:r>
            </w:ins>
          </w:p>
        </w:tc>
        <w:tc>
          <w:tcPr>
            <w:tcW w:w="4820" w:type="dxa"/>
          </w:tcPr>
          <w:p w:rsidR="00DB2367" w:rsidRPr="00473EAF" w:rsidRDefault="003A6E3A" w:rsidP="00D25672">
            <w:pPr>
              <w:pStyle w:val="TAL"/>
              <w:rPr>
                <w:ins w:id="345" w:author="TAMAGNAN Philippe IMT/OLN" w:date="2020-07-23T14:08:00Z"/>
              </w:rPr>
            </w:pPr>
            <w:ins w:id="346" w:author="Antoine G Mouquet (Orange)" w:date="2020-08-19T14:43:00Z">
              <w:r>
                <w:t xml:space="preserve">Average and variance of the time interval separating </w:t>
              </w:r>
            </w:ins>
            <w:ins w:id="347" w:author="Antoine G Mouquet (Orange)" w:date="2020-08-19T14:50:00Z">
              <w:r>
                <w:t>two</w:t>
              </w:r>
            </w:ins>
            <w:ins w:id="348" w:author="Antoine G Mouquet (Orange)" w:date="2020-08-19T14:43:00Z">
              <w:r>
                <w:t xml:space="preserve"> </w:t>
              </w:r>
            </w:ins>
            <w:ins w:id="349" w:author="Antoine G Mouquet (Orange)" w:date="2020-08-19T14:50:00Z">
              <w:r w:rsidRPr="003A6E3A">
                <w:t xml:space="preserve">consecutive </w:t>
              </w:r>
            </w:ins>
            <w:ins w:id="350" w:author="Antoine G Mouquet (Orange)" w:date="2020-08-19T14:44:00Z">
              <w:r>
                <w:t>occurrences</w:t>
              </w:r>
            </w:ins>
            <w:ins w:id="351" w:author="Antoine G Mouquet (Orange)" w:date="2020-08-19T14:43:00Z">
              <w:r>
                <w:t xml:space="preserve"> of the </w:t>
              </w:r>
            </w:ins>
            <w:ins w:id="352" w:author="Antoine G Mouquet (Orange)" w:date="2020-08-19T16:20:00Z">
              <w:r w:rsidR="00D25672">
                <w:t>state</w:t>
              </w:r>
            </w:ins>
            <w:ins w:id="353" w:author="Antoine G Mouquet (Orange)" w:date="2020-08-19T14:45:00Z">
              <w:r>
                <w:t>.</w:t>
              </w:r>
            </w:ins>
          </w:p>
        </w:tc>
      </w:tr>
      <w:tr w:rsidR="00DB2367" w:rsidRPr="00B01441" w:rsidTr="00473EAF">
        <w:trPr>
          <w:trHeight w:val="60"/>
          <w:ins w:id="354" w:author="TAMAGNAN Philippe IMT/OLN" w:date="2020-07-23T14:08:00Z"/>
        </w:trPr>
        <w:tc>
          <w:tcPr>
            <w:tcW w:w="2790" w:type="dxa"/>
          </w:tcPr>
          <w:p w:rsidR="00DB2367" w:rsidRPr="00473EAF" w:rsidRDefault="00DB2367" w:rsidP="00D3342E">
            <w:pPr>
              <w:pStyle w:val="TAL"/>
              <w:rPr>
                <w:ins w:id="355" w:author="TAMAGNAN Philippe IMT/OLN" w:date="2020-07-23T14:08:00Z"/>
                <w:b/>
              </w:rPr>
            </w:pPr>
            <w:ins w:id="356" w:author="TAMAGNAN Philippe IMT/OLN" w:date="2020-07-23T14:08:00Z">
              <w:r>
                <w:rPr>
                  <w:rFonts w:cs="Arial"/>
                  <w:szCs w:val="18"/>
                </w:rPr>
                <w:t>&gt; L</w:t>
              </w:r>
              <w:r w:rsidRPr="00473EAF">
                <w:rPr>
                  <w:rFonts w:cs="Arial"/>
                  <w:szCs w:val="18"/>
                </w:rPr>
                <w:t>ast occurrence</w:t>
              </w:r>
            </w:ins>
          </w:p>
        </w:tc>
        <w:tc>
          <w:tcPr>
            <w:tcW w:w="4820" w:type="dxa"/>
          </w:tcPr>
          <w:p w:rsidR="00DB2367" w:rsidRPr="00473EAF" w:rsidRDefault="00DB2367" w:rsidP="00D3342E">
            <w:pPr>
              <w:pStyle w:val="TAL"/>
              <w:rPr>
                <w:ins w:id="357" w:author="TAMAGNAN Philippe IMT/OLN" w:date="2020-07-23T14:08:00Z"/>
              </w:rPr>
            </w:pPr>
            <w:ins w:id="358" w:author="TAMAGNAN Philippe IMT/OLN" w:date="2020-07-23T14:08:00Z">
              <w:r w:rsidRPr="00473EAF">
                <w:rPr>
                  <w:rFonts w:cs="Arial"/>
                  <w:szCs w:val="18"/>
                </w:rPr>
                <w:t>Date of last occurrence</w:t>
              </w:r>
            </w:ins>
          </w:p>
        </w:tc>
      </w:tr>
      <w:tr w:rsidR="00DB2367" w:rsidRPr="00B01441" w:rsidTr="00473EAF">
        <w:trPr>
          <w:ins w:id="359" w:author="TAMAGNAN Philippe IMT/OLN" w:date="2020-07-23T14:08:00Z"/>
        </w:trPr>
        <w:tc>
          <w:tcPr>
            <w:tcW w:w="2790" w:type="dxa"/>
          </w:tcPr>
          <w:p w:rsidR="00DB2367" w:rsidRPr="00473EAF" w:rsidRDefault="00DB2367" w:rsidP="00D3342E">
            <w:pPr>
              <w:pStyle w:val="TAL"/>
              <w:rPr>
                <w:ins w:id="360" w:author="TAMAGNAN Philippe IMT/OLN" w:date="2020-07-23T14:08:00Z"/>
                <w:rFonts w:cs="Arial"/>
                <w:b/>
                <w:szCs w:val="18"/>
              </w:rPr>
            </w:pPr>
            <w:ins w:id="361" w:author="TAMAGNAN Philippe IMT/OLN" w:date="2020-07-23T14:08:00Z">
              <w:r>
                <w:rPr>
                  <w:rFonts w:cs="Arial"/>
                  <w:szCs w:val="18"/>
                </w:rPr>
                <w:t xml:space="preserve">&gt; </w:t>
              </w:r>
              <w:r w:rsidRPr="00473EAF">
                <w:rPr>
                  <w:rFonts w:cs="Arial"/>
                  <w:szCs w:val="18"/>
                </w:rPr>
                <w:t>Number of occurrences</w:t>
              </w:r>
            </w:ins>
          </w:p>
        </w:tc>
        <w:tc>
          <w:tcPr>
            <w:tcW w:w="4820" w:type="dxa"/>
          </w:tcPr>
          <w:p w:rsidR="00DB2367" w:rsidRPr="00473EAF" w:rsidRDefault="00DB2367" w:rsidP="00D3342E">
            <w:pPr>
              <w:pStyle w:val="TAL"/>
              <w:rPr>
                <w:ins w:id="362" w:author="TAMAGNAN Philippe IMT/OLN" w:date="2020-07-23T14:08:00Z"/>
                <w:rFonts w:cs="Arial"/>
                <w:szCs w:val="18"/>
              </w:rPr>
            </w:pPr>
            <w:ins w:id="363" w:author="TAMAGNAN Philippe IMT/OLN" w:date="2020-07-23T14:08:00Z">
              <w:r w:rsidRPr="00473EAF">
                <w:rPr>
                  <w:rFonts w:cs="Arial"/>
                  <w:szCs w:val="18"/>
                </w:rPr>
                <w:t>Counter</w:t>
              </w:r>
            </w:ins>
          </w:p>
        </w:tc>
      </w:tr>
    </w:tbl>
    <w:p w:rsidR="00DB2367" w:rsidRDefault="00DB2367" w:rsidP="00DB2367">
      <w:pPr>
        <w:pStyle w:val="B1"/>
        <w:ind w:firstLine="0"/>
        <w:rPr>
          <w:ins w:id="364" w:author="TAMAGNAN Philippe IMT/OLN" w:date="2020-07-23T14:08:00Z"/>
        </w:rPr>
      </w:pPr>
    </w:p>
    <w:p w:rsidR="00DB2367" w:rsidRDefault="00DB2367" w:rsidP="001E4C2F">
      <w:pPr>
        <w:pStyle w:val="B1"/>
        <w:rPr>
          <w:ins w:id="365" w:author="TAMAGNAN Philippe IMT/OLN" w:date="2020-07-23T14:08:00Z"/>
        </w:rPr>
      </w:pPr>
      <w:ins w:id="366" w:author="TAMAGNAN Philippe IMT/OLN" w:date="2020-07-23T14:08:00Z">
        <w:r>
          <w:t>b)</w:t>
        </w:r>
        <w:r>
          <w:tab/>
        </w:r>
        <w:r w:rsidRPr="00B01441">
          <w:t>Optional historical analytics ta</w:t>
        </w:r>
        <w:r>
          <w:t xml:space="preserve">bles </w:t>
        </w:r>
        <w:proofErr w:type="gramStart"/>
        <w:r>
          <w:t>T(</w:t>
        </w:r>
        <w:proofErr w:type="gramEnd"/>
        <w:r>
          <w:t>1</w:t>
        </w:r>
        <w:r w:rsidRPr="00B01441">
          <w:t>)</w:t>
        </w:r>
        <w:r>
          <w:t>..</w:t>
        </w:r>
        <w:proofErr w:type="gramStart"/>
        <w:r>
          <w:t>T(</w:t>
        </w:r>
        <w:proofErr w:type="gramEnd"/>
        <w:r>
          <w:t>m)</w:t>
        </w:r>
        <w:r w:rsidRPr="00B01441">
          <w:t xml:space="preserve"> over increasing periods T</w:t>
        </w:r>
        <w:r w:rsidRPr="001E4C2F">
          <w:rPr>
            <w:vertAlign w:val="subscript"/>
          </w:rPr>
          <w:t>1</w:t>
        </w:r>
        <w:r w:rsidRPr="00B01441">
          <w:t>..</w:t>
        </w:r>
        <w:proofErr w:type="gramStart"/>
        <w:r w:rsidRPr="00B01441">
          <w:t>T</w:t>
        </w:r>
        <w:r w:rsidRPr="001E4C2F">
          <w:rPr>
            <w:vertAlign w:val="subscript"/>
          </w:rPr>
          <w:t>m</w:t>
        </w:r>
        <w:r w:rsidRPr="00B01441">
          <w:t>.</w:t>
        </w:r>
        <w:proofErr w:type="gramEnd"/>
        <w:r>
          <w:t xml:space="preserve"> Each period </w:t>
        </w:r>
        <w:proofErr w:type="spellStart"/>
        <w:r>
          <w:rPr>
            <w:lang/>
          </w:rPr>
          <w:t>T</w:t>
        </w:r>
        <w:r>
          <w:rPr>
            <w:vertAlign w:val="subscript"/>
            <w:lang/>
          </w:rPr>
          <w:t>k</w:t>
        </w:r>
        <w:proofErr w:type="spellEnd"/>
        <w:r>
          <w:t xml:space="preserve"> is a multiple of period </w:t>
        </w:r>
        <w:r>
          <w:rPr>
            <w:lang/>
          </w:rPr>
          <w:t>T</w:t>
        </w:r>
        <w:r w:rsidRPr="00437BEC">
          <w:rPr>
            <w:vertAlign w:val="subscript"/>
            <w:lang/>
          </w:rPr>
          <w:t>0</w:t>
        </w:r>
        <w:r>
          <w:t>.</w:t>
        </w:r>
        <w:r w:rsidRPr="00B01441">
          <w:t xml:space="preserve"> Each entry</w:t>
        </w:r>
        <w:r>
          <w:t xml:space="preserve"> of metrics</w:t>
        </w:r>
        <w:r w:rsidRPr="00B01441">
          <w:t xml:space="preserve"> </w:t>
        </w:r>
        <w:r>
          <w:t xml:space="preserve">Duration or Spacing </w:t>
        </w:r>
        <w:r w:rsidRPr="00B01441">
          <w:t xml:space="preserve">in table </w:t>
        </w:r>
        <w:proofErr w:type="gramStart"/>
        <w:r w:rsidRPr="00B01441">
          <w:t>T(</w:t>
        </w:r>
        <w:proofErr w:type="gramEnd"/>
        <w:r w:rsidRPr="00B01441">
          <w:t xml:space="preserve">k) </w:t>
        </w:r>
        <w:r>
          <w:t xml:space="preserve">is </w:t>
        </w:r>
      </w:ins>
      <w:ins w:id="367" w:author="Antoine Mouquet (Orange Labs)" w:date="2020-07-29T20:20:00Z">
        <w:r w:rsidR="009A4BB0">
          <w:t>computed</w:t>
        </w:r>
      </w:ins>
      <w:ins w:id="368" w:author="TAMAGNAN Philippe IMT/OLN" w:date="2020-07-23T14:08:00Z">
        <w:r>
          <w:t xml:space="preserve"> incrementally </w:t>
        </w:r>
      </w:ins>
      <w:ins w:id="369" w:author="Antoine Mouquet (Orange Labs)" w:date="2020-07-29T20:21:00Z">
        <w:r w:rsidR="009A4BB0">
          <w:t xml:space="preserve">using only the metrics in </w:t>
        </w:r>
      </w:ins>
      <w:ins w:id="370" w:author="TAMAGNAN Philippe IMT/OLN" w:date="2020-07-23T14:08:00Z">
        <w:r w:rsidRPr="00B01441">
          <w:t>table T(0)</w:t>
        </w:r>
      </w:ins>
      <w:ins w:id="371" w:author="Antoine Mouquet (Orange Labs)" w:date="2020-07-29T20:21:00Z">
        <w:r w:rsidR="009A4BB0">
          <w:t xml:space="preserve"> before clearing T(0) and the previous metrics</w:t>
        </w:r>
      </w:ins>
      <w:ins w:id="372" w:author="Antoine Mouquet (Orange Labs)" w:date="2020-07-29T20:22:00Z">
        <w:r w:rsidR="009A4BB0">
          <w:t xml:space="preserve"> in T(k)</w:t>
        </w:r>
      </w:ins>
      <w:ins w:id="373" w:author="TAMAGNAN Philippe IMT/OLN" w:date="2020-07-23T14:08:00Z">
        <w:r w:rsidRPr="00B01441">
          <w:t>.</w:t>
        </w:r>
      </w:ins>
    </w:p>
    <w:p w:rsidR="00DB2367" w:rsidRDefault="00DB2367" w:rsidP="00DB2367">
      <w:pPr>
        <w:pStyle w:val="TH"/>
        <w:rPr>
          <w:ins w:id="374" w:author="TAMAGNAN Philippe IMT/OLN" w:date="2020-07-23T14:08:00Z"/>
        </w:rPr>
      </w:pPr>
      <w:ins w:id="375" w:author="TAMAGNAN Philippe IMT/OLN" w:date="2020-07-23T14:08:00Z">
        <w:r w:rsidRPr="00AC3C0F">
          <w:t>Table 6.</w:t>
        </w:r>
      </w:ins>
      <w:ins w:id="376" w:author="Antoine Mouquet (Orange Labs)" w:date="2020-07-30T09:50:00Z">
        <w:r w:rsidR="000A6DB5" w:rsidRPr="000A6DB5">
          <w:t>37.</w:t>
        </w:r>
      </w:ins>
      <w:ins w:id="377" w:author="Antoine Mouquet (Orange Labs)" w:date="2020-07-30T09:55:00Z">
        <w:r w:rsidR="0026580F">
          <w:t>2</w:t>
        </w:r>
      </w:ins>
      <w:ins w:id="378" w:author="Antoine Mouquet (Orange Labs)" w:date="2020-07-30T09:50:00Z">
        <w:r w:rsidR="000A6DB5" w:rsidRPr="000A6DB5">
          <w:t>.2</w:t>
        </w:r>
      </w:ins>
      <w:ins w:id="379" w:author="TAMAGNAN Philippe IMT/OLN" w:date="2020-07-23T14:08:00Z">
        <w:r w:rsidRPr="00AC3C0F">
          <w:t>-</w:t>
        </w:r>
        <w:r>
          <w:t>2</w:t>
        </w:r>
        <w:r w:rsidRPr="00AC3C0F">
          <w:t xml:space="preserve">: </w:t>
        </w:r>
        <w:r>
          <w:t xml:space="preserve"> </w:t>
        </w:r>
      </w:ins>
      <w:ins w:id="380" w:author="Antoine Mouquet (Orange Labs)" w:date="2020-07-29T20:22:00Z">
        <w:r w:rsidR="00570A44">
          <w:t xml:space="preserve">UE </w:t>
        </w:r>
      </w:ins>
      <w:ins w:id="381" w:author="Antoine G Mouquet (Orange)" w:date="2020-08-19T16:20:00Z">
        <w:r w:rsidR="00D25672">
          <w:t>states</w:t>
        </w:r>
      </w:ins>
      <w:ins w:id="382" w:author="TAMAGNAN Philippe IMT/OLN" w:date="2020-07-23T14:08:00Z">
        <w:r>
          <w:t xml:space="preserve"> </w:t>
        </w:r>
      </w:ins>
      <w:ins w:id="383" w:author="Antoine Mouquet (Orange Labs)" w:date="2020-07-29T20:03:00Z">
        <w:r w:rsidR="00BF7369">
          <w:t>statistics</w:t>
        </w:r>
      </w:ins>
      <w:ins w:id="384" w:author="TAMAGNAN Philippe IMT/OLN" w:date="2020-07-23T14:08:00Z">
        <w:r w:rsidR="00BF7369">
          <w:t xml:space="preserve"> </w:t>
        </w:r>
        <w:r>
          <w:t>on longer period</w:t>
        </w:r>
      </w:ins>
    </w:p>
    <w:tbl>
      <w:tblPr>
        <w:tblStyle w:val="Grilledutableau"/>
        <w:tblW w:w="0" w:type="auto"/>
        <w:tblInd w:w="720" w:type="dxa"/>
        <w:tblLayout w:type="fixed"/>
        <w:tblLook w:val="04A0"/>
      </w:tblPr>
      <w:tblGrid>
        <w:gridCol w:w="2932"/>
        <w:gridCol w:w="4678"/>
      </w:tblGrid>
      <w:tr w:rsidR="00DB2367" w:rsidRPr="00B01441" w:rsidTr="00473EAF">
        <w:trPr>
          <w:ins w:id="385" w:author="TAMAGNAN Philippe IMT/OLN" w:date="2020-07-23T14:08:00Z"/>
        </w:trPr>
        <w:tc>
          <w:tcPr>
            <w:tcW w:w="2932" w:type="dxa"/>
          </w:tcPr>
          <w:p w:rsidR="00DB2367" w:rsidRPr="00B01441" w:rsidRDefault="00DB2367" w:rsidP="00473EAF">
            <w:pPr>
              <w:pStyle w:val="TAH"/>
              <w:jc w:val="left"/>
              <w:rPr>
                <w:ins w:id="386" w:author="TAMAGNAN Philippe IMT/OLN" w:date="2020-07-23T14:08:00Z"/>
              </w:rPr>
            </w:pPr>
            <w:ins w:id="387" w:author="TAMAGNAN Philippe IMT/OLN" w:date="2020-07-23T14:08:00Z">
              <w:r>
                <w:t>Information for table T(k)</w:t>
              </w:r>
            </w:ins>
          </w:p>
        </w:tc>
        <w:tc>
          <w:tcPr>
            <w:tcW w:w="4678" w:type="dxa"/>
          </w:tcPr>
          <w:p w:rsidR="00DB2367" w:rsidRPr="00B01441" w:rsidRDefault="00DB2367" w:rsidP="00473EAF">
            <w:pPr>
              <w:pStyle w:val="TAH"/>
              <w:rPr>
                <w:ins w:id="388" w:author="TAMAGNAN Philippe IMT/OLN" w:date="2020-07-23T14:08:00Z"/>
              </w:rPr>
            </w:pPr>
            <w:ins w:id="389" w:author="TAMAGNAN Philippe IMT/OLN" w:date="2020-07-23T14:08:00Z">
              <w:r>
                <w:t>Description</w:t>
              </w:r>
            </w:ins>
          </w:p>
        </w:tc>
      </w:tr>
      <w:tr w:rsidR="00DB2367" w:rsidRPr="00B01441" w:rsidTr="00473EAF">
        <w:trPr>
          <w:ins w:id="390" w:author="TAMAGNAN Philippe IMT/OLN" w:date="2020-07-23T14:08:00Z"/>
        </w:trPr>
        <w:tc>
          <w:tcPr>
            <w:tcW w:w="2932" w:type="dxa"/>
          </w:tcPr>
          <w:p w:rsidR="00DB2367" w:rsidRPr="00473EAF" w:rsidRDefault="00DB2367" w:rsidP="00D25672">
            <w:pPr>
              <w:pStyle w:val="TAH"/>
              <w:jc w:val="left"/>
              <w:rPr>
                <w:ins w:id="391" w:author="TAMAGNAN Philippe IMT/OLN" w:date="2020-07-23T14:08:00Z"/>
                <w:b w:val="0"/>
              </w:rPr>
            </w:pPr>
            <w:ins w:id="392" w:author="TAMAGNAN Philippe IMT/OLN" w:date="2020-07-23T14:08:00Z">
              <w:r w:rsidRPr="00473EAF">
                <w:rPr>
                  <w:b w:val="0"/>
                </w:rPr>
                <w:t xml:space="preserve">List of </w:t>
              </w:r>
            </w:ins>
            <w:ins w:id="393" w:author="Antoine G Mouquet (Orange)" w:date="2020-08-19T16:21:00Z">
              <w:r w:rsidR="00D25672">
                <w:rPr>
                  <w:b w:val="0"/>
                </w:rPr>
                <w:t>UE states</w:t>
              </w:r>
            </w:ins>
            <w:ins w:id="394" w:author="TAMAGNAN Philippe IMT/OLN" w:date="2020-07-23T14:08:00Z">
              <w:r>
                <w:rPr>
                  <w:b w:val="0"/>
                </w:rPr>
                <w:t xml:space="preserve"> (1..N)</w:t>
              </w:r>
            </w:ins>
          </w:p>
        </w:tc>
        <w:tc>
          <w:tcPr>
            <w:tcW w:w="4678" w:type="dxa"/>
          </w:tcPr>
          <w:p w:rsidR="00DB2367" w:rsidRDefault="00DB2367" w:rsidP="00473EAF">
            <w:pPr>
              <w:pStyle w:val="TAL"/>
              <w:rPr>
                <w:ins w:id="395" w:author="TAMAGNAN Philippe IMT/OLN" w:date="2020-07-23T14:08:00Z"/>
              </w:rPr>
            </w:pPr>
          </w:p>
        </w:tc>
      </w:tr>
      <w:tr w:rsidR="00DB2367" w:rsidRPr="00B01441" w:rsidTr="00473EAF">
        <w:trPr>
          <w:ins w:id="396" w:author="TAMAGNAN Philippe IMT/OLN" w:date="2020-07-23T14:08:00Z"/>
        </w:trPr>
        <w:tc>
          <w:tcPr>
            <w:tcW w:w="2932" w:type="dxa"/>
          </w:tcPr>
          <w:p w:rsidR="00DB2367" w:rsidRPr="00473EAF" w:rsidRDefault="00DB2367" w:rsidP="00D25672">
            <w:pPr>
              <w:pStyle w:val="TAH"/>
              <w:jc w:val="left"/>
              <w:rPr>
                <w:ins w:id="397" w:author="TAMAGNAN Philippe IMT/OLN" w:date="2020-07-23T14:08:00Z"/>
                <w:b w:val="0"/>
              </w:rPr>
            </w:pPr>
            <w:ins w:id="398" w:author="TAMAGNAN Philippe IMT/OLN" w:date="2020-07-23T14:08:00Z">
              <w:r>
                <w:rPr>
                  <w:b w:val="0"/>
                </w:rPr>
                <w:t xml:space="preserve">&gt; </w:t>
              </w:r>
            </w:ins>
            <w:ins w:id="399" w:author="Antoine G Mouquet (Orange)" w:date="2020-08-19T16:21:00Z">
              <w:r w:rsidR="00D25672">
                <w:rPr>
                  <w:b w:val="0"/>
                </w:rPr>
                <w:t>State</w:t>
              </w:r>
            </w:ins>
            <w:ins w:id="400" w:author="TAMAGNAN Philippe IMT/OLN" w:date="2020-07-23T14:08:00Z">
              <w:r w:rsidRPr="00473EAF">
                <w:rPr>
                  <w:b w:val="0"/>
                </w:rPr>
                <w:t xml:space="preserve"> characteristics</w:t>
              </w:r>
            </w:ins>
          </w:p>
        </w:tc>
        <w:tc>
          <w:tcPr>
            <w:tcW w:w="4678" w:type="dxa"/>
          </w:tcPr>
          <w:p w:rsidR="00DB2367" w:rsidRDefault="00DB2367" w:rsidP="00D25672">
            <w:pPr>
              <w:pStyle w:val="TAL"/>
              <w:rPr>
                <w:ins w:id="401" w:author="TAMAGNAN Philippe IMT/OLN" w:date="2020-07-23T14:08:00Z"/>
              </w:rPr>
            </w:pPr>
            <w:ins w:id="402" w:author="TAMAGNAN Philippe IMT/OLN" w:date="2020-07-23T14:08:00Z">
              <w:r w:rsidRPr="00473EAF">
                <w:t xml:space="preserve">Key identifier of the </w:t>
              </w:r>
            </w:ins>
            <w:ins w:id="403" w:author="Antoine G Mouquet (Orange)" w:date="2020-08-19T16:22:00Z">
              <w:r w:rsidR="00D25672">
                <w:t xml:space="preserve">UE </w:t>
              </w:r>
            </w:ins>
            <w:ins w:id="404" w:author="Antoine G Mouquet (Orange)" w:date="2020-08-19T16:21:00Z">
              <w:r w:rsidR="00D25672">
                <w:t>state</w:t>
              </w:r>
            </w:ins>
            <w:ins w:id="405" w:author="TAMAGNAN Philippe IMT/OLN" w:date="2020-07-23T14:08:00Z">
              <w:r w:rsidRPr="00473EAF">
                <w:t xml:space="preserve"> (e.g. Cell-ID)</w:t>
              </w:r>
            </w:ins>
          </w:p>
        </w:tc>
      </w:tr>
      <w:tr w:rsidR="00DB2367" w:rsidRPr="00B01441" w:rsidTr="00473EAF">
        <w:trPr>
          <w:ins w:id="406" w:author="TAMAGNAN Philippe IMT/OLN" w:date="2020-07-23T14:08:00Z"/>
        </w:trPr>
        <w:tc>
          <w:tcPr>
            <w:tcW w:w="2932" w:type="dxa"/>
          </w:tcPr>
          <w:p w:rsidR="00DB2367" w:rsidRPr="00473EAF" w:rsidRDefault="00DB2367" w:rsidP="00473EAF">
            <w:pPr>
              <w:pStyle w:val="TAH"/>
              <w:jc w:val="left"/>
              <w:rPr>
                <w:ins w:id="407" w:author="TAMAGNAN Philippe IMT/OLN" w:date="2020-07-23T14:08:00Z"/>
                <w:b w:val="0"/>
              </w:rPr>
            </w:pPr>
            <w:ins w:id="408" w:author="TAMAGNAN Philippe IMT/OLN" w:date="2020-07-23T14:08:00Z">
              <w:r>
                <w:rPr>
                  <w:b w:val="0"/>
                </w:rPr>
                <w:t xml:space="preserve">&gt; </w:t>
              </w:r>
              <w:r w:rsidRPr="00473EAF">
                <w:rPr>
                  <w:b w:val="0"/>
                </w:rPr>
                <w:t>Duration</w:t>
              </w:r>
            </w:ins>
          </w:p>
        </w:tc>
        <w:tc>
          <w:tcPr>
            <w:tcW w:w="4678" w:type="dxa"/>
          </w:tcPr>
          <w:p w:rsidR="00DB2367" w:rsidRPr="00B01441" w:rsidRDefault="00DB2367" w:rsidP="00473EAF">
            <w:pPr>
              <w:pStyle w:val="TAL"/>
              <w:rPr>
                <w:ins w:id="409" w:author="TAMAGNAN Philippe IMT/OLN" w:date="2020-07-23T14:08:00Z"/>
              </w:rPr>
            </w:pPr>
            <w:ins w:id="410" w:author="TAMAGNAN Philippe IMT/OLN" w:date="2020-07-23T14:08:00Z">
              <w:r w:rsidRPr="00473EAF">
                <w:t>Metrics (average, variance)</w:t>
              </w:r>
            </w:ins>
          </w:p>
        </w:tc>
      </w:tr>
      <w:tr w:rsidR="00DB2367" w:rsidRPr="00B01441" w:rsidTr="00473EAF">
        <w:trPr>
          <w:ins w:id="411" w:author="TAMAGNAN Philippe IMT/OLN" w:date="2020-07-23T14:08:00Z"/>
        </w:trPr>
        <w:tc>
          <w:tcPr>
            <w:tcW w:w="2932" w:type="dxa"/>
          </w:tcPr>
          <w:p w:rsidR="00DB2367" w:rsidRPr="00473EAF" w:rsidRDefault="00DB2367" w:rsidP="00473EAF">
            <w:pPr>
              <w:pStyle w:val="TAH"/>
              <w:jc w:val="left"/>
              <w:rPr>
                <w:ins w:id="412" w:author="TAMAGNAN Philippe IMT/OLN" w:date="2020-07-23T14:08:00Z"/>
                <w:b w:val="0"/>
              </w:rPr>
            </w:pPr>
            <w:ins w:id="413" w:author="TAMAGNAN Philippe IMT/OLN" w:date="2020-07-23T14:08:00Z">
              <w:r>
                <w:rPr>
                  <w:b w:val="0"/>
                </w:rPr>
                <w:t xml:space="preserve">&gt; </w:t>
              </w:r>
              <w:r w:rsidRPr="00473EAF">
                <w:rPr>
                  <w:b w:val="0"/>
                </w:rPr>
                <w:t>Spacing</w:t>
              </w:r>
            </w:ins>
          </w:p>
        </w:tc>
        <w:tc>
          <w:tcPr>
            <w:tcW w:w="4678" w:type="dxa"/>
          </w:tcPr>
          <w:p w:rsidR="00DB2367" w:rsidRPr="00B01441" w:rsidRDefault="009C6E3F" w:rsidP="00D25672">
            <w:pPr>
              <w:pStyle w:val="TAL"/>
              <w:rPr>
                <w:ins w:id="414" w:author="TAMAGNAN Philippe IMT/OLN" w:date="2020-07-23T14:08:00Z"/>
              </w:rPr>
            </w:pPr>
            <w:ins w:id="415" w:author="Antoine G Mouquet (Orange)" w:date="2020-08-19T14:51:00Z">
              <w:r>
                <w:t xml:space="preserve"> Average and variance of the time interval separating two </w:t>
              </w:r>
              <w:r w:rsidRPr="003A6E3A">
                <w:t xml:space="preserve">consecutive </w:t>
              </w:r>
              <w:r>
                <w:t xml:space="preserve">occurrences of the </w:t>
              </w:r>
            </w:ins>
            <w:ins w:id="416" w:author="Antoine G Mouquet (Orange)" w:date="2020-08-19T16:22:00Z">
              <w:r w:rsidR="00D25672">
                <w:t>UE state</w:t>
              </w:r>
            </w:ins>
            <w:ins w:id="417" w:author="Antoine G Mouquet (Orange)" w:date="2020-08-19T14:51:00Z">
              <w:r>
                <w:t>.</w:t>
              </w:r>
            </w:ins>
          </w:p>
        </w:tc>
      </w:tr>
    </w:tbl>
    <w:p w:rsidR="00DB2367" w:rsidRDefault="00DB2367" w:rsidP="00DB2367">
      <w:pPr>
        <w:pStyle w:val="B1"/>
        <w:rPr>
          <w:ins w:id="418" w:author="TAMAGNAN Philippe IMT/OLN" w:date="2020-07-23T14:08:00Z"/>
        </w:rPr>
      </w:pPr>
    </w:p>
    <w:p w:rsidR="00DB2367" w:rsidRDefault="00212EC0" w:rsidP="00DB2367">
      <w:pPr>
        <w:pStyle w:val="B1"/>
        <w:rPr>
          <w:ins w:id="419" w:author="TAMAGNAN Philippe IMT/OLN" w:date="2020-07-23T14:08:00Z"/>
        </w:rPr>
      </w:pPr>
      <w:ins w:id="420" w:author="Antoine Mouquet (Orange Labs)" w:date="2020-07-29T20:22:00Z">
        <w:r>
          <w:t>c</w:t>
        </w:r>
      </w:ins>
      <w:ins w:id="421" w:author="TAMAGNAN Philippe IMT/OLN" w:date="2020-07-23T14:08:00Z">
        <w:r w:rsidR="00DB2367">
          <w:t>)</w:t>
        </w:r>
        <w:r w:rsidR="00DB2367">
          <w:tab/>
        </w:r>
        <w:r w:rsidR="00DB2367" w:rsidRPr="00B01441">
          <w:t>A</w:t>
        </w:r>
        <w:r w:rsidR="00DB2367">
          <w:t xml:space="preserve"> table </w:t>
        </w:r>
        <w:proofErr w:type="gramStart"/>
        <w:r w:rsidR="00DB2367">
          <w:t>T(</w:t>
        </w:r>
        <w:proofErr w:type="gramEnd"/>
        <w:r w:rsidR="00DB2367">
          <w:t xml:space="preserve">g) </w:t>
        </w:r>
        <w:r w:rsidR="00DB2367" w:rsidRPr="00B01441">
          <w:t xml:space="preserve">of gauges over a moving period </w:t>
        </w:r>
        <w:proofErr w:type="spellStart"/>
        <w:r w:rsidR="00DB2367" w:rsidRPr="00B01441">
          <w:rPr>
            <w:rStyle w:val="tlid-translation"/>
            <w:lang/>
          </w:rPr>
          <w:t>T</w:t>
        </w:r>
        <w:r w:rsidR="00DB2367">
          <w:rPr>
            <w:rStyle w:val="tlid-translation"/>
            <w:vertAlign w:val="subscript"/>
            <w:lang/>
          </w:rPr>
          <w:t>g</w:t>
        </w:r>
        <w:proofErr w:type="spellEnd"/>
        <w:r w:rsidR="00DB2367" w:rsidRPr="00B01441">
          <w:t xml:space="preserve"> (e.g. last hour), measuring the ratio of occurrence of each event</w:t>
        </w:r>
      </w:ins>
      <w:ins w:id="422" w:author="Antoine Mouquet (Orange Labs)" w:date="2020-07-30T09:49:00Z">
        <w:r w:rsidR="000A6DB5">
          <w:t xml:space="preserve"> </w:t>
        </w:r>
      </w:ins>
      <w:ins w:id="423" w:author="TAMAGNAN Philippe IMT/OLN" w:date="2020-07-23T14:08:00Z">
        <w:r w:rsidR="00DB2367" w:rsidRPr="00B01441">
          <w:t>ID, to help classifying the UE (i.e. for the AMF: Loss of Connectivity, Location Reporting, etc.).</w:t>
        </w:r>
        <w:r w:rsidR="00DB2367">
          <w:t xml:space="preserve"> Each entry is </w:t>
        </w:r>
      </w:ins>
      <w:ins w:id="424" w:author="Antoine Mouquet (Orange Labs)" w:date="2020-07-30T09:41:00Z">
        <w:r w:rsidR="00A45FCD">
          <w:t>updated incrementally when an event occurs, e.</w:t>
        </w:r>
      </w:ins>
      <w:ins w:id="425" w:author="Antoine Mouquet (Orange Labs)" w:date="2020-07-30T09:42:00Z">
        <w:r w:rsidR="00A45FCD">
          <w:t>g.</w:t>
        </w:r>
      </w:ins>
      <w:ins w:id="426" w:author="TAMAGNAN Philippe IMT/OLN" w:date="2020-07-23T14:08:00Z">
        <w:r w:rsidR="00DB2367">
          <w:t xml:space="preserve"> using </w:t>
        </w:r>
      </w:ins>
      <w:ins w:id="427" w:author="Antoine Mouquet (Orange Labs)" w:date="2020-07-30T09:42:00Z">
        <w:r w:rsidR="00740ACE">
          <w:t>e</w:t>
        </w:r>
      </w:ins>
      <w:ins w:id="428" w:author="TAMAGNAN Philippe IMT/OLN" w:date="2020-07-23T14:08:00Z">
        <w:r w:rsidR="00DB2367">
          <w:t xml:space="preserve">xponential </w:t>
        </w:r>
      </w:ins>
      <w:ins w:id="429" w:author="Antoine Mouquet (Orange Labs)" w:date="2020-07-30T09:42:00Z">
        <w:r w:rsidR="00740ACE">
          <w:t>m</w:t>
        </w:r>
      </w:ins>
      <w:ins w:id="430" w:author="TAMAGNAN Philippe IMT/OLN" w:date="2020-07-23T14:08:00Z">
        <w:r w:rsidR="00DB2367">
          <w:t xml:space="preserve">oving </w:t>
        </w:r>
      </w:ins>
      <w:ins w:id="431" w:author="Antoine Mouquet (Orange Labs)" w:date="2020-07-30T09:42:00Z">
        <w:r w:rsidR="00740ACE">
          <w:t>a</w:t>
        </w:r>
      </w:ins>
      <w:ins w:id="432" w:author="TAMAGNAN Philippe IMT/OLN" w:date="2020-07-23T14:08:00Z">
        <w:r w:rsidR="00DB2367">
          <w:t>verage.</w:t>
        </w:r>
      </w:ins>
    </w:p>
    <w:p w:rsidR="00DB2367" w:rsidRPr="00B01441" w:rsidRDefault="00DB2367" w:rsidP="00DB2367">
      <w:pPr>
        <w:pStyle w:val="TH"/>
        <w:rPr>
          <w:ins w:id="433" w:author="TAMAGNAN Philippe IMT/OLN" w:date="2020-07-23T14:08:00Z"/>
        </w:rPr>
      </w:pPr>
      <w:ins w:id="434" w:author="TAMAGNAN Philippe IMT/OLN" w:date="2020-07-23T14:08:00Z">
        <w:r w:rsidRPr="00AC3C0F">
          <w:t>Table 6.</w:t>
        </w:r>
      </w:ins>
      <w:ins w:id="435" w:author="Antoine Mouquet (Orange Labs)" w:date="2020-07-30T09:50:00Z">
        <w:r w:rsidR="000A6DB5" w:rsidRPr="000A6DB5">
          <w:t>37.</w:t>
        </w:r>
      </w:ins>
      <w:ins w:id="436" w:author="Antoine Mouquet (Orange Labs)" w:date="2020-07-30T09:55:00Z">
        <w:r w:rsidR="0026580F">
          <w:t>2</w:t>
        </w:r>
      </w:ins>
      <w:ins w:id="437" w:author="Antoine Mouquet (Orange Labs)" w:date="2020-07-30T09:50:00Z">
        <w:r w:rsidR="000A6DB5" w:rsidRPr="000A6DB5">
          <w:t>.2</w:t>
        </w:r>
      </w:ins>
      <w:ins w:id="438" w:author="TAMAGNAN Philippe IMT/OLN" w:date="2020-07-23T14:08:00Z">
        <w:r w:rsidRPr="00AC3C0F">
          <w:t>-</w:t>
        </w:r>
        <w:r>
          <w:t>3</w:t>
        </w:r>
        <w:r w:rsidRPr="00AC3C0F">
          <w:t xml:space="preserve">: </w:t>
        </w:r>
      </w:ins>
      <w:ins w:id="439" w:author="Antoine Mouquet (Orange Labs)" w:date="2020-07-30T09:50:00Z">
        <w:r w:rsidR="000A6DB5">
          <w:t>E</w:t>
        </w:r>
      </w:ins>
      <w:ins w:id="440" w:author="TAMAGNAN Philippe IMT/OLN" w:date="2020-07-23T14:08:00Z">
        <w:r>
          <w:t>vent</w:t>
        </w:r>
      </w:ins>
      <w:ins w:id="441" w:author="Antoine Mouquet (Orange Labs)" w:date="2020-07-30T09:49:00Z">
        <w:r w:rsidR="000A6DB5">
          <w:t xml:space="preserve"> </w:t>
        </w:r>
      </w:ins>
      <w:ins w:id="442" w:author="TAMAGNAN Philippe IMT/OLN" w:date="2020-07-23T14:08:00Z">
        <w:r>
          <w:t xml:space="preserve">ID </w:t>
        </w:r>
      </w:ins>
      <w:ins w:id="443" w:author="Antoine Mouquet (Orange Labs)" w:date="2020-07-30T09:50:00Z">
        <w:r w:rsidR="000A6DB5">
          <w:t>gauges</w:t>
        </w:r>
      </w:ins>
    </w:p>
    <w:tbl>
      <w:tblPr>
        <w:tblStyle w:val="Grilledutableau"/>
        <w:tblW w:w="0" w:type="auto"/>
        <w:tblInd w:w="720" w:type="dxa"/>
        <w:tblLook w:val="04A0"/>
      </w:tblPr>
      <w:tblGrid>
        <w:gridCol w:w="2932"/>
        <w:gridCol w:w="4678"/>
      </w:tblGrid>
      <w:tr w:rsidR="00DB2367" w:rsidRPr="00B01441" w:rsidTr="00473EAF">
        <w:trPr>
          <w:ins w:id="444" w:author="TAMAGNAN Philippe IMT/OLN" w:date="2020-07-23T14:08:00Z"/>
        </w:trPr>
        <w:tc>
          <w:tcPr>
            <w:tcW w:w="2932" w:type="dxa"/>
          </w:tcPr>
          <w:p w:rsidR="00DB2367" w:rsidRDefault="00DB2367" w:rsidP="00473EAF">
            <w:pPr>
              <w:pStyle w:val="TAH"/>
              <w:jc w:val="left"/>
              <w:rPr>
                <w:ins w:id="445" w:author="TAMAGNAN Philippe IMT/OLN" w:date="2020-07-23T14:08:00Z"/>
              </w:rPr>
            </w:pPr>
            <w:ins w:id="446" w:author="TAMAGNAN Philippe IMT/OLN" w:date="2020-07-23T14:08:00Z">
              <w:r>
                <w:t>Information for table T(g)</w:t>
              </w:r>
            </w:ins>
          </w:p>
        </w:tc>
        <w:tc>
          <w:tcPr>
            <w:tcW w:w="4678" w:type="dxa"/>
          </w:tcPr>
          <w:p w:rsidR="00DB2367" w:rsidRDefault="00DB2367" w:rsidP="00473EAF">
            <w:pPr>
              <w:pStyle w:val="TAH"/>
              <w:rPr>
                <w:ins w:id="447" w:author="TAMAGNAN Philippe IMT/OLN" w:date="2020-07-23T14:08:00Z"/>
              </w:rPr>
            </w:pPr>
          </w:p>
        </w:tc>
      </w:tr>
      <w:tr w:rsidR="00DB2367" w:rsidRPr="00B01441" w:rsidTr="00473EAF">
        <w:trPr>
          <w:ins w:id="448" w:author="TAMAGNAN Philippe IMT/OLN" w:date="2020-07-23T14:08:00Z"/>
        </w:trPr>
        <w:tc>
          <w:tcPr>
            <w:tcW w:w="2932" w:type="dxa"/>
          </w:tcPr>
          <w:p w:rsidR="00DB2367" w:rsidRPr="00473EAF" w:rsidRDefault="00DB2367" w:rsidP="00473EAF">
            <w:pPr>
              <w:pStyle w:val="TAH"/>
              <w:jc w:val="left"/>
              <w:rPr>
                <w:ins w:id="449" w:author="TAMAGNAN Philippe IMT/OLN" w:date="2020-07-23T14:08:00Z"/>
                <w:b w:val="0"/>
              </w:rPr>
            </w:pPr>
            <w:ins w:id="450" w:author="TAMAGNAN Philippe IMT/OLN" w:date="2020-07-23T14:08:00Z">
              <w:r w:rsidRPr="00473EAF">
                <w:rPr>
                  <w:b w:val="0"/>
                </w:rPr>
                <w:t>List of gauges (1..max)</w:t>
              </w:r>
            </w:ins>
          </w:p>
        </w:tc>
        <w:tc>
          <w:tcPr>
            <w:tcW w:w="4678" w:type="dxa"/>
          </w:tcPr>
          <w:p w:rsidR="00DB2367" w:rsidRPr="00B01441" w:rsidRDefault="00DB2367" w:rsidP="00473EAF">
            <w:pPr>
              <w:pStyle w:val="TAH"/>
              <w:rPr>
                <w:ins w:id="451" w:author="TAMAGNAN Philippe IMT/OLN" w:date="2020-07-23T14:08:00Z"/>
              </w:rPr>
            </w:pPr>
            <w:ins w:id="452" w:author="TAMAGNAN Philippe IMT/OLN" w:date="2020-07-23T14:08:00Z">
              <w:r>
                <w:t>Event type 1</w:t>
              </w:r>
            </w:ins>
          </w:p>
        </w:tc>
      </w:tr>
      <w:tr w:rsidR="005D4F9B" w:rsidRPr="00B01441" w:rsidTr="00473EAF">
        <w:trPr>
          <w:trHeight w:val="60"/>
          <w:ins w:id="453" w:author="TAMAGNAN Philippe IMT/OLN" w:date="2020-07-23T14:08:00Z"/>
        </w:trPr>
        <w:tc>
          <w:tcPr>
            <w:tcW w:w="2932" w:type="dxa"/>
          </w:tcPr>
          <w:p w:rsidR="005D4F9B" w:rsidRPr="00473EAF" w:rsidRDefault="005D4F9B" w:rsidP="0037638D">
            <w:pPr>
              <w:pStyle w:val="TAH"/>
              <w:jc w:val="left"/>
              <w:rPr>
                <w:ins w:id="454" w:author="TAMAGNAN Philippe IMT/OLN" w:date="2020-07-23T14:08:00Z"/>
                <w:b w:val="0"/>
              </w:rPr>
            </w:pPr>
            <w:ins w:id="455" w:author="TAMAGNAN Philippe IMT/OLN" w:date="2020-07-23T14:08:00Z">
              <w:r w:rsidRPr="00473EAF">
                <w:rPr>
                  <w:b w:val="0"/>
                </w:rPr>
                <w:t>&gt; Event</w:t>
              </w:r>
            </w:ins>
            <w:ins w:id="456" w:author="Antoine Mouquet (Orange Labs)" w:date="2020-07-30T09:54:00Z">
              <w:r w:rsidR="0037638D">
                <w:rPr>
                  <w:b w:val="0"/>
                </w:rPr>
                <w:t xml:space="preserve"> </w:t>
              </w:r>
            </w:ins>
            <w:ins w:id="457" w:author="TAMAGNAN Philippe IMT/OLN" w:date="2020-07-23T14:08:00Z">
              <w:r w:rsidRPr="00473EAF">
                <w:rPr>
                  <w:b w:val="0"/>
                </w:rPr>
                <w:t>ID</w:t>
              </w:r>
            </w:ins>
          </w:p>
        </w:tc>
        <w:tc>
          <w:tcPr>
            <w:tcW w:w="4678" w:type="dxa"/>
          </w:tcPr>
          <w:p w:rsidR="005D4F9B" w:rsidRDefault="005D4F9B" w:rsidP="00473EAF">
            <w:pPr>
              <w:pStyle w:val="TAL"/>
              <w:rPr>
                <w:ins w:id="458" w:author="TAMAGNAN Philippe IMT/OLN" w:date="2020-07-23T14:08:00Z"/>
              </w:rPr>
            </w:pPr>
            <w:ins w:id="459" w:author="TAMAGNAN Philippe IMT/OLN" w:date="2020-07-23T14:41:00Z">
              <w:r>
                <w:t>Event identifier (e.g. Loss of connectivity)</w:t>
              </w:r>
            </w:ins>
          </w:p>
        </w:tc>
      </w:tr>
      <w:tr w:rsidR="005D4F9B" w:rsidRPr="00B01441" w:rsidTr="00473EAF">
        <w:trPr>
          <w:ins w:id="460" w:author="TAMAGNAN Philippe IMT/OLN" w:date="2020-07-23T14:08:00Z"/>
        </w:trPr>
        <w:tc>
          <w:tcPr>
            <w:tcW w:w="2932" w:type="dxa"/>
          </w:tcPr>
          <w:p w:rsidR="005D4F9B" w:rsidRPr="00473EAF" w:rsidRDefault="005D4F9B" w:rsidP="00473EAF">
            <w:pPr>
              <w:pStyle w:val="TAH"/>
              <w:jc w:val="left"/>
              <w:rPr>
                <w:ins w:id="461" w:author="TAMAGNAN Philippe IMT/OLN" w:date="2020-07-23T14:08:00Z"/>
                <w:b w:val="0"/>
              </w:rPr>
            </w:pPr>
            <w:ins w:id="462" w:author="TAMAGNAN Philippe IMT/OLN" w:date="2020-07-23T14:08:00Z">
              <w:r w:rsidRPr="00473EAF">
                <w:rPr>
                  <w:b w:val="0"/>
                </w:rPr>
                <w:t>&gt; Spacing</w:t>
              </w:r>
            </w:ins>
          </w:p>
        </w:tc>
        <w:tc>
          <w:tcPr>
            <w:tcW w:w="4678" w:type="dxa"/>
          </w:tcPr>
          <w:p w:rsidR="005D4F9B" w:rsidRPr="00B01441" w:rsidRDefault="00B033D0" w:rsidP="00B033D0">
            <w:pPr>
              <w:pStyle w:val="TAL"/>
              <w:rPr>
                <w:ins w:id="463" w:author="TAMAGNAN Philippe IMT/OLN" w:date="2020-07-23T14:08:00Z"/>
              </w:rPr>
            </w:pPr>
            <w:ins w:id="464" w:author="Antoine G Mouquet (Orange)" w:date="2020-08-19T14:51:00Z">
              <w:r>
                <w:t xml:space="preserve"> </w:t>
              </w:r>
              <w:r w:rsidRPr="00B033D0">
                <w:rPr>
                  <w:rFonts w:cs="Arial"/>
                  <w:szCs w:val="18"/>
                </w:rPr>
                <w:t xml:space="preserve">Average and variance of the time interval separating two consecutive occurrences of the </w:t>
              </w:r>
              <w:r>
                <w:rPr>
                  <w:rFonts w:cs="Arial"/>
                  <w:szCs w:val="18"/>
                </w:rPr>
                <w:t>Event ID</w:t>
              </w:r>
              <w:r w:rsidRPr="00B033D0">
                <w:rPr>
                  <w:rFonts w:cs="Arial"/>
                  <w:szCs w:val="18"/>
                </w:rPr>
                <w:t>.</w:t>
              </w:r>
            </w:ins>
          </w:p>
        </w:tc>
      </w:tr>
    </w:tbl>
    <w:p w:rsidR="00DB2367" w:rsidRDefault="00DB2367" w:rsidP="00DB2367">
      <w:pPr>
        <w:rPr>
          <w:ins w:id="465" w:author="TAMAGNAN Philippe IMT/OLN" w:date="2020-07-23T14:08:00Z"/>
          <w:lang/>
        </w:rPr>
      </w:pPr>
    </w:p>
    <w:p w:rsidR="00DB2367" w:rsidRPr="003A127F" w:rsidRDefault="00DB2367" w:rsidP="003A127F">
      <w:pPr>
        <w:rPr>
          <w:ins w:id="466" w:author="TAMAGNAN Philippe IMT/OLN" w:date="2020-07-23T14:08:00Z"/>
          <w:lang/>
        </w:rPr>
      </w:pPr>
      <w:ins w:id="467" w:author="TAMAGNAN Philippe IMT/OLN" w:date="2020-07-23T14:08:00Z">
        <w:r>
          <w:rPr>
            <w:lang/>
          </w:rPr>
          <w:t>The values of parameters T</w:t>
        </w:r>
        <w:r w:rsidRPr="00437BEC">
          <w:rPr>
            <w:vertAlign w:val="subscript"/>
            <w:lang/>
          </w:rPr>
          <w:t>0</w:t>
        </w:r>
        <w:r>
          <w:rPr>
            <w:lang/>
          </w:rPr>
          <w:t>, N, T</w:t>
        </w:r>
        <w:r w:rsidRPr="00437BEC">
          <w:rPr>
            <w:vertAlign w:val="subscript"/>
            <w:lang/>
          </w:rPr>
          <w:t>1</w:t>
        </w:r>
        <w:proofErr w:type="gramStart"/>
        <w:r>
          <w:rPr>
            <w:lang/>
          </w:rPr>
          <w:t>..</w:t>
        </w:r>
        <w:proofErr w:type="gramEnd"/>
        <w:r>
          <w:rPr>
            <w:lang/>
          </w:rPr>
          <w:t>T</w:t>
        </w:r>
        <w:r>
          <w:rPr>
            <w:vertAlign w:val="subscript"/>
            <w:lang/>
          </w:rPr>
          <w:t>m</w:t>
        </w:r>
        <w:r>
          <w:rPr>
            <w:lang/>
          </w:rPr>
          <w:t xml:space="preserve">, </w:t>
        </w:r>
        <w:proofErr w:type="spellStart"/>
        <w:proofErr w:type="gramStart"/>
        <w:r>
          <w:rPr>
            <w:lang/>
          </w:rPr>
          <w:t>T</w:t>
        </w:r>
        <w:r>
          <w:rPr>
            <w:vertAlign w:val="subscript"/>
            <w:lang/>
          </w:rPr>
          <w:t>g</w:t>
        </w:r>
        <w:proofErr w:type="spellEnd"/>
        <w:proofErr w:type="gramEnd"/>
        <w:r>
          <w:rPr>
            <w:lang/>
          </w:rPr>
          <w:t xml:space="preserve"> are configur</w:t>
        </w:r>
      </w:ins>
      <w:ins w:id="468" w:author="Antoine Mouquet (Orange Labs)" w:date="2020-07-30T09:53:00Z">
        <w:r w:rsidR="00BD3450">
          <w:rPr>
            <w:lang/>
          </w:rPr>
          <w:t>ed in NFs</w:t>
        </w:r>
        <w:r w:rsidR="00770FE6">
          <w:rPr>
            <w:lang/>
          </w:rPr>
          <w:t>,</w:t>
        </w:r>
        <w:r w:rsidR="00BD3450">
          <w:rPr>
            <w:lang/>
          </w:rPr>
          <w:t xml:space="preserve"> consistently across the PLMN</w:t>
        </w:r>
      </w:ins>
      <w:ins w:id="469" w:author="TAMAGNAN Philippe IMT/OLN" w:date="2020-07-23T14:08:00Z">
        <w:r>
          <w:rPr>
            <w:lang/>
          </w:rPr>
          <w:t xml:space="preserve">. </w:t>
        </w:r>
      </w:ins>
    </w:p>
    <w:p w:rsidR="0017742B" w:rsidRDefault="00916D6F" w:rsidP="00916D6F">
      <w:pPr>
        <w:pStyle w:val="Titre3"/>
        <w:rPr>
          <w:ins w:id="470" w:author="Antoine Mouquet (Orange Labs)" w:date="2020-07-30T10:30:00Z"/>
          <w:lang w:eastAsia="ko-KR"/>
        </w:rPr>
      </w:pPr>
      <w:bookmarkStart w:id="471" w:name="_Toc44004452"/>
      <w:bookmarkStart w:id="472" w:name="_Toc44490689"/>
      <w:bookmarkEnd w:id="155"/>
      <w:bookmarkEnd w:id="156"/>
      <w:bookmarkEnd w:id="157"/>
      <w:bookmarkEnd w:id="158"/>
      <w:bookmarkEnd w:id="159"/>
      <w:bookmarkEnd w:id="160"/>
      <w:bookmarkEnd w:id="161"/>
      <w:bookmarkEnd w:id="162"/>
      <w:bookmarkEnd w:id="163"/>
      <w:bookmarkEnd w:id="164"/>
      <w:bookmarkEnd w:id="165"/>
      <w:bookmarkEnd w:id="166"/>
      <w:r>
        <w:rPr>
          <w:lang w:eastAsia="ko-KR"/>
        </w:rPr>
        <w:t>6.</w:t>
      </w:r>
      <w:r>
        <w:rPr>
          <w:rFonts w:hint="eastAsia"/>
          <w:lang w:eastAsia="zh-CN"/>
        </w:rPr>
        <w:t>3</w:t>
      </w:r>
      <w:r>
        <w:rPr>
          <w:lang w:eastAsia="zh-CN"/>
        </w:rPr>
        <w:t>7</w:t>
      </w:r>
      <w:r>
        <w:rPr>
          <w:lang w:eastAsia="ko-KR"/>
        </w:rPr>
        <w:t>.</w:t>
      </w:r>
      <w:ins w:id="473" w:author="Antoine Mouquet (Orange Labs)" w:date="2020-07-30T10:30:00Z">
        <w:r w:rsidR="0017742B">
          <w:rPr>
            <w:lang w:eastAsia="ko-KR"/>
          </w:rPr>
          <w:t>3</w:t>
        </w:r>
      </w:ins>
      <w:del w:id="474" w:author="Antoine Mouquet (Orange Labs)" w:date="2020-07-30T10:30:00Z">
        <w:r w:rsidDel="0017742B">
          <w:rPr>
            <w:lang w:eastAsia="ko-KR"/>
          </w:rPr>
          <w:delText>2</w:delText>
        </w:r>
      </w:del>
      <w:r>
        <w:rPr>
          <w:lang w:eastAsia="ko-KR"/>
        </w:rPr>
        <w:tab/>
        <w:t>Procedure</w:t>
      </w:r>
      <w:ins w:id="475" w:author="Antoine Mouquet (Orange Labs)" w:date="2020-07-30T10:30:00Z">
        <w:r w:rsidR="0017742B">
          <w:rPr>
            <w:lang w:eastAsia="ko-KR"/>
          </w:rPr>
          <w:t>s</w:t>
        </w:r>
      </w:ins>
      <w:del w:id="476" w:author="Antoine Mouquet (Orange Labs)" w:date="2020-07-30T10:31:00Z">
        <w:r w:rsidDel="0017742B">
          <w:rPr>
            <w:lang w:eastAsia="ko-KR"/>
          </w:rPr>
          <w:delText xml:space="preserve"> for Reducing Frequency of</w:delText>
        </w:r>
      </w:del>
      <w:r>
        <w:rPr>
          <w:lang w:eastAsia="ko-KR"/>
        </w:rPr>
        <w:t xml:space="preserve"> </w:t>
      </w:r>
    </w:p>
    <w:p w:rsidR="00916D6F" w:rsidRDefault="0017742B" w:rsidP="00C355BE">
      <w:pPr>
        <w:pStyle w:val="Titre4"/>
      </w:pPr>
      <w:ins w:id="477" w:author="Antoine Mouquet (Orange Labs)" w:date="2020-07-30T10:30:00Z">
        <w:r w:rsidRPr="00BA4375">
          <w:rPr>
            <w:lang w:eastAsia="ko-KR"/>
          </w:rPr>
          <w:t>6.37.3.1</w:t>
        </w:r>
        <w:r w:rsidRPr="00BA4375">
          <w:rPr>
            <w:lang w:eastAsia="ko-KR"/>
          </w:rPr>
          <w:tab/>
        </w:r>
      </w:ins>
      <w:del w:id="478" w:author="Antoine Mouquet (Orange Labs)" w:date="2020-07-31T19:43:00Z">
        <w:r w:rsidR="00916D6F" w:rsidRPr="00BA4375" w:rsidDel="00BB32FB">
          <w:rPr>
            <w:lang w:eastAsia="ko-KR"/>
          </w:rPr>
          <w:delText xml:space="preserve">Offline </w:delText>
        </w:r>
      </w:del>
      <w:r w:rsidR="00916D6F" w:rsidRPr="00BA4375">
        <w:rPr>
          <w:lang w:eastAsia="ko-KR"/>
        </w:rPr>
        <w:t xml:space="preserve">Data Collection </w:t>
      </w:r>
      <w:ins w:id="479" w:author="Clarissa Marquezan" w:date="2020-08-04T11:55:00Z">
        <w:r w:rsidR="0016632D" w:rsidRPr="00BA4375">
          <w:rPr>
            <w:lang w:eastAsia="ko-KR"/>
          </w:rPr>
          <w:t>with Signalling Reduction</w:t>
        </w:r>
      </w:ins>
      <w:bookmarkEnd w:id="471"/>
      <w:bookmarkEnd w:id="472"/>
    </w:p>
    <w:p w:rsidR="00FE4D16" w:rsidRDefault="00FE4D16" w:rsidP="00FE4D16">
      <w:proofErr w:type="gramStart"/>
      <w:r>
        <w:t>The procedure in Figure 6.</w:t>
      </w:r>
      <w:r>
        <w:rPr>
          <w:rFonts w:hint="eastAsia"/>
          <w:lang w:eastAsia="zh-CN"/>
        </w:rPr>
        <w:t>3</w:t>
      </w:r>
      <w:r>
        <w:rPr>
          <w:lang w:eastAsia="zh-CN"/>
        </w:rPr>
        <w:t>7</w:t>
      </w:r>
      <w:r>
        <w:t>.</w:t>
      </w:r>
      <w:proofErr w:type="gramEnd"/>
      <w:del w:id="480" w:author="TAMAGNAN Philippe IMT/OLN" w:date="2020-07-23T14:42:00Z">
        <w:r w:rsidDel="00E719C0">
          <w:delText>2</w:delText>
        </w:r>
      </w:del>
      <w:ins w:id="481" w:author="Antoine Mouquet (Orange Labs)" w:date="2020-07-30T10:31:00Z">
        <w:r w:rsidR="0017742B">
          <w:t>3.1</w:t>
        </w:r>
      </w:ins>
      <w:r>
        <w:t xml:space="preserve">-1 is used by NWDAF to control the frequency of data collection from NFs via Event Exposure for </w:t>
      </w:r>
      <w:del w:id="482" w:author="Clarissa Marquezan" w:date="2020-08-04T11:54:00Z">
        <w:r w:rsidDel="0016632D">
          <w:delText xml:space="preserve">offline </w:delText>
        </w:r>
      </w:del>
      <w:r>
        <w:t>data collection</w:t>
      </w:r>
      <w:ins w:id="483" w:author="Clarissa Marquezan" w:date="2020-08-04T12:19:00Z">
        <w:r w:rsidR="00231C9D">
          <w:t>.</w:t>
        </w:r>
      </w:ins>
      <w:r>
        <w:t xml:space="preserve"> </w:t>
      </w:r>
      <w:del w:id="484" w:author="Clarissa Marquezan" w:date="2020-08-04T11:54:00Z">
        <w:r w:rsidDel="0016632D">
          <w:delText>(i.e., data collection related to training). .</w:delText>
        </w:r>
      </w:del>
      <w:ins w:id="485" w:author="Clarissa Marquezan" w:date="2020-08-04T12:19:00Z">
        <w:r w:rsidR="00231C9D">
          <w:t xml:space="preserve"> This mechanism for data collection </w:t>
        </w:r>
      </w:ins>
      <w:ins w:id="486" w:author="Clarissa Marquezan" w:date="2020-08-04T12:20:00Z">
        <w:r w:rsidR="00231C9D">
          <w:t xml:space="preserve">from NFs </w:t>
        </w:r>
      </w:ins>
      <w:ins w:id="487" w:author="Clarissa Marquezan" w:date="2020-08-04T12:19:00Z">
        <w:r w:rsidR="00231C9D">
          <w:t xml:space="preserve">with signalling reduction can be used for collecting data that can support inference or training. </w:t>
        </w:r>
      </w:ins>
      <w:ins w:id="488" w:author="Clarissa Marquezan" w:date="2020-08-04T12:20:00Z">
        <w:r w:rsidR="00231C9D" w:rsidRPr="00B873C7">
          <w:t xml:space="preserve">Furthermore it can be used for collecting past events </w:t>
        </w:r>
      </w:ins>
      <w:ins w:id="489" w:author="Clarissa Marquezan" w:date="2020-08-04T12:36:00Z">
        <w:r w:rsidR="00C645E2" w:rsidRPr="00B873C7">
          <w:t>or</w:t>
        </w:r>
      </w:ins>
      <w:ins w:id="490" w:author="Clarissa Marquezan" w:date="2020-08-04T12:20:00Z">
        <w:r w:rsidR="00231C9D" w:rsidRPr="00B873C7">
          <w:t xml:space="preserve"> aggregated data related to events. </w:t>
        </w:r>
      </w:ins>
      <w:ins w:id="491" w:author="Clarissa Marquezan" w:date="2020-08-04T12:36:00Z">
        <w:r w:rsidR="00C645E2" w:rsidRPr="00B873C7">
          <w:t>In the latter</w:t>
        </w:r>
      </w:ins>
      <w:ins w:id="492" w:author="Antoine Mouquet (Orange Labs)" w:date="2020-08-05T19:54:00Z">
        <w:r w:rsidR="00326016" w:rsidRPr="00B873C7">
          <w:t xml:space="preserve"> case</w:t>
        </w:r>
      </w:ins>
      <w:ins w:id="493" w:author="Clarissa Marquezan" w:date="2020-08-04T12:36:00Z">
        <w:r w:rsidR="00C645E2" w:rsidRPr="00B873C7">
          <w:t>, both</w:t>
        </w:r>
        <w:r w:rsidR="00C645E2">
          <w:t xml:space="preserve"> signalling </w:t>
        </w:r>
        <w:proofErr w:type="gramStart"/>
        <w:r w:rsidR="00C645E2">
          <w:t xml:space="preserve">frequency as well as volume of data </w:t>
        </w:r>
      </w:ins>
      <w:ins w:id="494" w:author="Clarissa Marquezan" w:date="2020-08-04T12:37:00Z">
        <w:r w:rsidR="00C645E2">
          <w:t>collection are</w:t>
        </w:r>
        <w:proofErr w:type="gramEnd"/>
        <w:r w:rsidR="00C645E2">
          <w:t xml:space="preserve"> reduced. </w:t>
        </w:r>
      </w:ins>
    </w:p>
    <w:p w:rsidR="00FE4D16" w:rsidDel="005D4548" w:rsidRDefault="00FE4D16" w:rsidP="00FE4D16">
      <w:pPr>
        <w:pStyle w:val="EditorsNote"/>
        <w:rPr>
          <w:del w:id="495" w:author="Antoine Mouquet (Orange Labs)" w:date="2020-07-31T19:44:00Z"/>
        </w:rPr>
      </w:pPr>
      <w:del w:id="496" w:author="Antoine Mouquet (Orange Labs)" w:date="2020-07-31T19:44:00Z">
        <w:r w:rsidRPr="00BA4375" w:rsidDel="005D4548">
          <w:delText>Editor’s Note:</w:delText>
        </w:r>
        <w:r w:rsidRPr="00BA4375" w:rsidDel="005D4548">
          <w:tab/>
          <w:delText>It is FFS to investigate the reuse of this procedure for online data collection (i.e., data collection related to inference).</w:delText>
        </w:r>
        <w:r w:rsidDel="005D4548">
          <w:delText xml:space="preserve"> </w:delText>
        </w:r>
      </w:del>
    </w:p>
    <w:p w:rsidR="003E2AD7" w:rsidRDefault="00ED1F32" w:rsidP="009E24DD">
      <w:pPr>
        <w:pStyle w:val="TH"/>
        <w:ind w:firstLine="400"/>
      </w:pPr>
      <w:del w:id="497" w:author="Antoine Mouquet (Orange Labs)" w:date="2020-08-10T10:04:00Z">
        <w:r w:rsidDel="009E24DD">
          <w:object w:dxaOrig="6379" w:dyaOrig="6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303.55pt" o:ole="">
              <v:imagedata r:id="rId10" o:title=""/>
            </v:shape>
            <o:OLEObject Type="Embed" ProgID="Word.Picture.8" ShapeID="_x0000_i1025" DrawAspect="Content" ObjectID="_1660567392" r:id="rId11"/>
          </w:object>
        </w:r>
      </w:del>
      <w:ins w:id="498" w:author="Antoine Mouquet (Orange Labs)" w:date="2020-08-10T10:01:00Z">
        <w:r w:rsidR="00153CFC">
          <w:object w:dxaOrig="11820" w:dyaOrig="12150">
            <v:shape id="_x0000_i1026" type="#_x0000_t75" style="width:6in;height:444.1pt;mso-position-horizontal:absolute" o:ole="">
              <v:imagedata r:id="rId12" o:title=""/>
            </v:shape>
            <o:OLEObject Type="Embed" ProgID="Visio.Drawing.11" ShapeID="_x0000_i1026" DrawAspect="Content" ObjectID="_1660567393" r:id="rId13"/>
          </w:object>
        </w:r>
      </w:ins>
    </w:p>
    <w:p w:rsidR="00FE4D16" w:rsidRPr="00E53681" w:rsidRDefault="00FE4D16" w:rsidP="009E24DD">
      <w:pPr>
        <w:pStyle w:val="TH"/>
        <w:ind w:firstLine="400"/>
      </w:pPr>
      <w:proofErr w:type="gramStart"/>
      <w:r w:rsidRPr="00E53681">
        <w:t>Figure 6.</w:t>
      </w:r>
      <w:r w:rsidRPr="00E53681">
        <w:rPr>
          <w:rFonts w:hint="eastAsia"/>
          <w:lang w:eastAsia="zh-CN"/>
        </w:rPr>
        <w:t>3</w:t>
      </w:r>
      <w:r w:rsidRPr="00E53681">
        <w:rPr>
          <w:lang w:eastAsia="zh-CN"/>
        </w:rPr>
        <w:t>7</w:t>
      </w:r>
      <w:r w:rsidRPr="00E53681">
        <w:t>.</w:t>
      </w:r>
      <w:proofErr w:type="gramEnd"/>
      <w:del w:id="499" w:author="TAMAGNAN Philippe IMT/OLN" w:date="2020-07-23T14:42:00Z">
        <w:r w:rsidRPr="00E53681" w:rsidDel="00E719C0">
          <w:delText>2</w:delText>
        </w:r>
      </w:del>
      <w:ins w:id="500" w:author="Antoine Mouquet (Orange Labs)" w:date="2020-07-30T10:32:00Z">
        <w:r w:rsidR="00C709F6" w:rsidRPr="00E53681">
          <w:t>3.1</w:t>
        </w:r>
      </w:ins>
      <w:r w:rsidRPr="00E53681">
        <w:t xml:space="preserve">-1: </w:t>
      </w:r>
      <w:del w:id="501" w:author="Antoine Mouquet (Orange Labs)" w:date="2020-08-05T20:15:00Z">
        <w:r w:rsidRPr="00E53681" w:rsidDel="00C63D17">
          <w:delText xml:space="preserve">Offline </w:delText>
        </w:r>
      </w:del>
      <w:r w:rsidRPr="00E53681">
        <w:t xml:space="preserve">Data Collection </w:t>
      </w:r>
      <w:ins w:id="502" w:author="Antoine Mouquet (Orange Labs)" w:date="2020-08-05T20:15:00Z">
        <w:r w:rsidR="00C63D17" w:rsidRPr="00E53681">
          <w:t xml:space="preserve">with Signalling Reduction </w:t>
        </w:r>
      </w:ins>
      <w:r w:rsidRPr="00E53681">
        <w:t>reusing Event Exposure from NFs</w:t>
      </w:r>
    </w:p>
    <w:p w:rsidR="004C6488" w:rsidRPr="00E53681" w:rsidRDefault="004C6488" w:rsidP="004C6488">
      <w:pPr>
        <w:pStyle w:val="B1"/>
        <w:ind w:left="440" w:hanging="440"/>
        <w:rPr>
          <w:ins w:id="503" w:author="Clarissa Marquezan" w:date="2020-08-04T12:05:00Z"/>
        </w:rPr>
      </w:pPr>
      <w:ins w:id="504" w:author="Clarissa Marquezan" w:date="2020-08-04T12:05:00Z">
        <w:r w:rsidRPr="00E53681">
          <w:t>0.</w:t>
        </w:r>
        <w:r w:rsidRPr="00E53681">
          <w:tab/>
        </w:r>
      </w:ins>
      <w:ins w:id="505" w:author="Clarissa Marquezan" w:date="2020-08-04T12:15:00Z">
        <w:r w:rsidR="001A70C8" w:rsidRPr="00E53681">
          <w:t xml:space="preserve">(Optional) </w:t>
        </w:r>
      </w:ins>
      <w:ins w:id="506" w:author="Clarissa Marquezan" w:date="2020-08-04T12:05:00Z">
        <w:r w:rsidRPr="00E53681">
          <w:t xml:space="preserve">NF </w:t>
        </w:r>
      </w:ins>
      <w:ins w:id="507" w:author="Clarissa Marquezan" w:date="2020-08-04T12:07:00Z">
        <w:r w:rsidR="00891241" w:rsidRPr="00E53681">
          <w:t>is</w:t>
        </w:r>
      </w:ins>
      <w:ins w:id="508" w:author="Clarissa Marquezan" w:date="2020-08-04T12:05:00Z">
        <w:r w:rsidRPr="00E53681">
          <w:t xml:space="preserve"> configured to </w:t>
        </w:r>
      </w:ins>
      <w:ins w:id="509" w:author="Clarissa Marquezan" w:date="2020-08-04T12:07:00Z">
        <w:r w:rsidR="00891241" w:rsidRPr="00E53681">
          <w:t xml:space="preserve">store </w:t>
        </w:r>
      </w:ins>
      <w:ins w:id="510" w:author="Clarissa Marquezan" w:date="2020-08-04T12:05:00Z">
        <w:r w:rsidRPr="00E53681">
          <w:t>collect</w:t>
        </w:r>
      </w:ins>
      <w:ins w:id="511" w:author="Antoine Mouquet (Orange Labs)" w:date="2020-08-05T19:59:00Z">
        <w:r w:rsidR="00AA5689" w:rsidRPr="00E53681">
          <w:t>ed</w:t>
        </w:r>
      </w:ins>
      <w:ins w:id="512" w:author="Clarissa Marquezan" w:date="2020-08-04T12:05:00Z">
        <w:r w:rsidRPr="00E53681">
          <w:t xml:space="preserve"> data</w:t>
        </w:r>
      </w:ins>
      <w:ins w:id="513" w:author="Clarissa Marquezan" w:date="2020-08-04T12:07:00Z">
        <w:r w:rsidR="00891241" w:rsidRPr="00E53681">
          <w:t xml:space="preserve"> </w:t>
        </w:r>
      </w:ins>
      <w:ins w:id="514" w:author="Antoine Mouquet (Orange Labs)" w:date="2020-08-05T19:59:00Z">
        <w:r w:rsidR="00AA5689" w:rsidRPr="00E53681">
          <w:t>for</w:t>
        </w:r>
      </w:ins>
      <w:ins w:id="515" w:author="Clarissa Marquezan" w:date="2020-08-04T12:07:00Z">
        <w:r w:rsidR="00891241" w:rsidRPr="00E53681">
          <w:t xml:space="preserve"> all UEs it serves</w:t>
        </w:r>
      </w:ins>
      <w:ins w:id="516" w:author="Clarissa Marquezan" w:date="2020-08-04T12:05:00Z">
        <w:r w:rsidRPr="00E53681">
          <w:t xml:space="preserve">. </w:t>
        </w:r>
      </w:ins>
    </w:p>
    <w:p w:rsidR="004C6488" w:rsidRPr="00E53681" w:rsidRDefault="004C6488" w:rsidP="00FE4D16">
      <w:pPr>
        <w:pStyle w:val="B1"/>
        <w:ind w:left="440" w:hanging="440"/>
        <w:rPr>
          <w:ins w:id="517" w:author="Clarissa Marquezan" w:date="2020-08-04T12:05:00Z"/>
        </w:rPr>
      </w:pPr>
    </w:p>
    <w:p w:rsidR="00FE4D16" w:rsidRPr="00E53681" w:rsidRDefault="00FE4D16" w:rsidP="00FE4D16">
      <w:pPr>
        <w:pStyle w:val="B1"/>
        <w:ind w:left="440" w:hanging="440"/>
      </w:pPr>
      <w:r w:rsidRPr="00E53681">
        <w:t>1.</w:t>
      </w:r>
      <w:r w:rsidRPr="00E53681">
        <w:tab/>
        <w:t xml:space="preserve">The NWDAF subscribes for a (set of) Event ID(s) by invoking the </w:t>
      </w:r>
      <w:proofErr w:type="spellStart"/>
      <w:r w:rsidRPr="00E53681">
        <w:t>Nnf_EventExposure_Subscribe</w:t>
      </w:r>
      <w:proofErr w:type="spellEnd"/>
      <w:r w:rsidRPr="00E53681">
        <w:t xml:space="preserve"> service operation including in event reporting information the deactivate notification flag. The NF sends a response back including the Subscription Correlation ID and an indication of successful deactivation of notifications. </w:t>
      </w:r>
      <w:ins w:id="518" w:author="Clarissa Marquezan" w:date="2020-08-04T12:13:00Z">
        <w:r w:rsidR="00DD11FB" w:rsidRPr="00E53681">
          <w:t xml:space="preserve">The triggers for NWDAF subscribing to NF with the enhanced mechanism are: local policies </w:t>
        </w:r>
      </w:ins>
      <w:ins w:id="519" w:author="Clarissa Marquezan" w:date="2020-08-04T12:16:00Z">
        <w:r w:rsidR="001A70C8" w:rsidRPr="00E53681">
          <w:t xml:space="preserve">(e.g., </w:t>
        </w:r>
      </w:ins>
      <w:ins w:id="520" w:author="Clarissa Marquezan" w:date="2020-08-04T12:13:00Z">
        <w:r w:rsidR="00DD11FB" w:rsidRPr="00E53681">
          <w:t xml:space="preserve">to allow NWDAF </w:t>
        </w:r>
      </w:ins>
      <w:ins w:id="521" w:author="Antoine Mouquet (Orange Labs)" w:date="2020-08-05T20:01:00Z">
        <w:r w:rsidR="00010BA2" w:rsidRPr="00E53681">
          <w:t xml:space="preserve">to </w:t>
        </w:r>
      </w:ins>
      <w:ins w:id="522" w:author="Clarissa Marquezan" w:date="2020-08-04T12:14:00Z">
        <w:r w:rsidR="00DD11FB" w:rsidRPr="00E53681">
          <w:t xml:space="preserve">prepare for future requests of analytics IDs as defined in TS 23.288 Clause 6.2.1), or need for having data for model training. </w:t>
        </w:r>
      </w:ins>
      <w:ins w:id="523" w:author="Clarissa Marquezan" w:date="2020-08-04T12:35:00Z">
        <w:r w:rsidR="001C784B" w:rsidRPr="00E53681">
          <w:t xml:space="preserve">The NWDAF may request the NF to </w:t>
        </w:r>
      </w:ins>
      <w:ins w:id="524" w:author="Antoine Mouquet (Orange Labs)" w:date="2020-08-05T20:08:00Z">
        <w:r w:rsidR="00776C11" w:rsidRPr="00E53681">
          <w:t>store</w:t>
        </w:r>
      </w:ins>
      <w:ins w:id="525" w:author="Clarissa Marquezan" w:date="2020-08-04T12:35:00Z">
        <w:r w:rsidR="001C784B" w:rsidRPr="00E53681">
          <w:t xml:space="preserve"> data related to Event ID</w:t>
        </w:r>
      </w:ins>
      <w:ins w:id="526" w:author="Antoine Mouquet (Orange Labs)" w:date="2020-08-05T20:10:00Z">
        <w:r w:rsidR="009519D4" w:rsidRPr="00E53681">
          <w:t>(s)</w:t>
        </w:r>
      </w:ins>
      <w:ins w:id="527" w:author="Clarissa Marquezan" w:date="2020-08-04T12:35:00Z">
        <w:r w:rsidR="001C784B" w:rsidRPr="00E53681">
          <w:t>, or aggregated data related to UE</w:t>
        </w:r>
      </w:ins>
      <w:ins w:id="528" w:author="Antoine Mouquet (Orange Labs)" w:date="2020-08-05T20:10:00Z">
        <w:r w:rsidR="009519D4" w:rsidRPr="00E53681">
          <w:t>(</w:t>
        </w:r>
      </w:ins>
      <w:ins w:id="529" w:author="Clarissa Marquezan" w:date="2020-08-04T12:35:00Z">
        <w:r w:rsidR="001C784B" w:rsidRPr="00E53681">
          <w:t>s</w:t>
        </w:r>
      </w:ins>
      <w:ins w:id="530" w:author="Antoine Mouquet (Orange Labs)" w:date="2020-08-05T20:10:00Z">
        <w:r w:rsidR="009519D4" w:rsidRPr="00E53681">
          <w:t>)</w:t>
        </w:r>
      </w:ins>
      <w:ins w:id="531" w:author="Clarissa Marquezan" w:date="2020-08-04T12:35:00Z">
        <w:r w:rsidR="001C784B" w:rsidRPr="00E53681">
          <w:t xml:space="preserve">. </w:t>
        </w:r>
      </w:ins>
    </w:p>
    <w:p w:rsidR="004C6488" w:rsidRPr="00E53681" w:rsidRDefault="00FE4D16" w:rsidP="00FE4D16">
      <w:pPr>
        <w:pStyle w:val="B1"/>
        <w:ind w:left="440" w:hanging="440"/>
        <w:rPr>
          <w:ins w:id="532" w:author="Clarissa Marquezan" w:date="2020-08-04T12:05:00Z"/>
        </w:rPr>
      </w:pPr>
      <w:r w:rsidRPr="00E53681">
        <w:t>2.</w:t>
      </w:r>
      <w:r w:rsidRPr="00E53681">
        <w:tab/>
      </w:r>
      <w:ins w:id="533" w:author="Clarissa Marquezan" w:date="2020-08-04T12:16:00Z">
        <w:r w:rsidR="00B16FA6" w:rsidRPr="00E53681">
          <w:t>Once the NF received the request from NWDAF, t</w:t>
        </w:r>
      </w:ins>
      <w:ins w:id="534" w:author="Clarissa Marquezan" w:date="2020-08-04T12:05:00Z">
        <w:r w:rsidR="004C6488" w:rsidRPr="00E53681">
          <w:t>here are two alternatives</w:t>
        </w:r>
      </w:ins>
      <w:ins w:id="535" w:author="Clarissa Marquezan" w:date="2020-08-04T12:16:00Z">
        <w:r w:rsidR="00B16FA6" w:rsidRPr="00E53681">
          <w:t xml:space="preserve"> of actions</w:t>
        </w:r>
      </w:ins>
      <w:ins w:id="536" w:author="Clarissa Marquezan" w:date="2020-08-04T12:05:00Z">
        <w:r w:rsidR="004C6488" w:rsidRPr="00E53681">
          <w:t>.</w:t>
        </w:r>
      </w:ins>
    </w:p>
    <w:p w:rsidR="00FE4D16" w:rsidRPr="00E53681" w:rsidRDefault="00891241" w:rsidP="001C784B">
      <w:pPr>
        <w:pStyle w:val="B1"/>
        <w:ind w:left="440" w:firstLine="0"/>
        <w:rPr>
          <w:ins w:id="537" w:author="Clarissa Marquezan" w:date="2020-08-04T12:06:00Z"/>
        </w:rPr>
      </w:pPr>
      <w:ins w:id="538" w:author="Clarissa Marquezan" w:date="2020-08-04T12:06:00Z">
        <w:r w:rsidRPr="00E53681">
          <w:t xml:space="preserve">2a. (If NF </w:t>
        </w:r>
      </w:ins>
      <w:ins w:id="539" w:author="Clarissa Marquezan" w:date="2020-08-04T12:08:00Z">
        <w:r w:rsidRPr="00E53681">
          <w:t xml:space="preserve">is </w:t>
        </w:r>
      </w:ins>
      <w:ins w:id="540" w:author="Clarissa Marquezan" w:date="2020-08-04T12:06:00Z">
        <w:r w:rsidRPr="00E53681">
          <w:t xml:space="preserve">not configured to </w:t>
        </w:r>
      </w:ins>
      <w:ins w:id="541" w:author="Antoine Mouquet (Orange Labs)" w:date="2020-08-05T20:11:00Z">
        <w:r w:rsidR="005C504E" w:rsidRPr="00E53681">
          <w:t xml:space="preserve">store </w:t>
        </w:r>
      </w:ins>
      <w:ins w:id="542" w:author="Clarissa Marquezan" w:date="2020-08-04T12:06:00Z">
        <w:r w:rsidRPr="00E53681">
          <w:t>collected data</w:t>
        </w:r>
      </w:ins>
      <w:ins w:id="543" w:author="Clarissa Marquezan" w:date="2020-08-04T12:08:00Z">
        <w:r w:rsidRPr="00E53681">
          <w:t xml:space="preserve"> </w:t>
        </w:r>
      </w:ins>
      <w:ins w:id="544" w:author="Antoine Mouquet (Orange Labs)" w:date="2020-08-05T20:11:00Z">
        <w:r w:rsidR="005C504E" w:rsidRPr="00E53681">
          <w:t>for</w:t>
        </w:r>
      </w:ins>
      <w:ins w:id="545" w:author="Clarissa Marquezan" w:date="2020-08-04T12:08:00Z">
        <w:r w:rsidRPr="00E53681">
          <w:t xml:space="preserve"> all UEs it serves</w:t>
        </w:r>
      </w:ins>
      <w:ins w:id="546" w:author="Clarissa Marquezan" w:date="2020-08-04T12:06:00Z">
        <w:r w:rsidRPr="00E53681">
          <w:t xml:space="preserve">) </w:t>
        </w:r>
      </w:ins>
      <w:r w:rsidR="00FE4D16" w:rsidRPr="00E53681">
        <w:t>The NF</w:t>
      </w:r>
      <w:del w:id="547" w:author="Clarissa Marquezan" w:date="2020-08-04T12:08:00Z">
        <w:r w:rsidR="00FE4D16" w:rsidRPr="00E53681" w:rsidDel="00DD11FB">
          <w:delText>s</w:delText>
        </w:r>
      </w:del>
      <w:r w:rsidR="00FE4D16" w:rsidRPr="00E53681">
        <w:t xml:space="preserve"> triggers a window of offline event collection for the NWDAF subscription with the indication of "deactivate notification flag". The 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p>
    <w:p w:rsidR="00891241" w:rsidRDefault="00891241" w:rsidP="001C784B">
      <w:pPr>
        <w:pStyle w:val="B1"/>
        <w:ind w:left="440" w:firstLine="0"/>
      </w:pPr>
      <w:ins w:id="548" w:author="Clarissa Marquezan" w:date="2020-08-04T12:06:00Z">
        <w:r w:rsidRPr="00E53681">
          <w:t xml:space="preserve">2b. (If NF configured to </w:t>
        </w:r>
      </w:ins>
      <w:ins w:id="549" w:author="Antoine Mouquet (Orange Labs)" w:date="2020-08-05T20:11:00Z">
        <w:r w:rsidR="001620AC" w:rsidRPr="00E53681">
          <w:t xml:space="preserve">store </w:t>
        </w:r>
      </w:ins>
      <w:ins w:id="550" w:author="Clarissa Marquezan" w:date="2020-08-04T12:06:00Z">
        <w:r w:rsidR="001620AC" w:rsidRPr="00E53681">
          <w:t>collected data</w:t>
        </w:r>
      </w:ins>
      <w:ins w:id="551" w:author="Clarissa Marquezan" w:date="2020-08-04T12:08:00Z">
        <w:r w:rsidR="001620AC" w:rsidRPr="00E53681">
          <w:t xml:space="preserve"> </w:t>
        </w:r>
      </w:ins>
      <w:ins w:id="552" w:author="Antoine Mouquet (Orange Labs)" w:date="2020-08-05T20:11:00Z">
        <w:r w:rsidR="001620AC" w:rsidRPr="00E53681">
          <w:t>for</w:t>
        </w:r>
      </w:ins>
      <w:ins w:id="553" w:author="Clarissa Marquezan" w:date="2020-08-04T12:07:00Z">
        <w:r w:rsidRPr="00E53681">
          <w:t xml:space="preserve"> all UEs it serves</w:t>
        </w:r>
      </w:ins>
      <w:ins w:id="554" w:author="Clarissa Marquezan" w:date="2020-08-04T12:06:00Z">
        <w:r w:rsidRPr="00E53681">
          <w:t>)</w:t>
        </w:r>
      </w:ins>
      <w:ins w:id="555" w:author="Clarissa Marquezan" w:date="2020-08-04T12:08:00Z">
        <w:r w:rsidR="00DD11FB" w:rsidRPr="00E53681">
          <w:t xml:space="preserve"> The NF selects the data from the stored </w:t>
        </w:r>
      </w:ins>
      <w:ins w:id="556" w:author="Clarissa Marquezan" w:date="2020-08-04T12:09:00Z">
        <w:r w:rsidR="00DD11FB" w:rsidRPr="00E53681">
          <w:t>collected</w:t>
        </w:r>
      </w:ins>
      <w:ins w:id="557" w:author="Clarissa Marquezan" w:date="2020-08-04T12:08:00Z">
        <w:r w:rsidR="00DD11FB">
          <w:t xml:space="preserve"> </w:t>
        </w:r>
      </w:ins>
      <w:ins w:id="558" w:author="Clarissa Marquezan" w:date="2020-08-04T12:09:00Z">
        <w:r w:rsidR="00DD11FB">
          <w:lastRenderedPageBreak/>
          <w:t>data to be associated with the request from NWDAF</w:t>
        </w:r>
      </w:ins>
      <w:ins w:id="559" w:author="Clarissa Marquezan" w:date="2020-08-04T12:10:00Z">
        <w:r w:rsidR="00DD11FB">
          <w:t xml:space="preserve"> </w:t>
        </w:r>
      </w:ins>
      <w:ins w:id="560" w:author="Clarissa Marquezan" w:date="2020-08-04T12:09:00Z">
        <w:r w:rsidR="00DD11FB">
          <w:t xml:space="preserve">and </w:t>
        </w:r>
      </w:ins>
      <w:ins w:id="561" w:author="Clarissa Marquezan" w:date="2020-08-04T12:10:00Z">
        <w:r w:rsidR="00DD11FB">
          <w:t>further associates the NWDAF request to the collection of further events</w:t>
        </w:r>
      </w:ins>
      <w:ins w:id="562" w:author="Clarissa Marquezan" w:date="2020-08-04T12:09:00Z">
        <w:r w:rsidR="00DD11FB">
          <w:t xml:space="preserve">. </w:t>
        </w:r>
      </w:ins>
    </w:p>
    <w:p w:rsidR="00FE4D16" w:rsidRDefault="00FE4D16" w:rsidP="00FE4D16">
      <w:pPr>
        <w:pStyle w:val="B1"/>
        <w:ind w:left="440" w:hanging="440"/>
      </w:pPr>
      <w:r>
        <w:t>3.</w:t>
      </w:r>
      <w:r>
        <w:tab/>
        <w:t xml:space="preserve">Upon </w:t>
      </w:r>
      <w:del w:id="563" w:author="Clarissa Marquezan" w:date="2020-08-04T12:12:00Z">
        <w:r w:rsidDel="00DD11FB">
          <w:delText xml:space="preserve">triggers such as analytics subscription/request for statistics, or </w:delText>
        </w:r>
      </w:del>
      <w:r>
        <w:t>local policies</w:t>
      </w:r>
      <w:del w:id="564" w:author="Clarissa Marquezan" w:date="2020-08-04T12:12:00Z">
        <w:r w:rsidDel="00DD11FB">
          <w:delText>,</w:delText>
        </w:r>
      </w:del>
      <w:r>
        <w:t xml:space="preserve"> NWDAF decides that the events requested from the NF with deactivation of notification, are now required. </w:t>
      </w:r>
    </w:p>
    <w:p w:rsidR="00FE4D16" w:rsidRDefault="00FE4D16" w:rsidP="00FE4D16">
      <w:pPr>
        <w:pStyle w:val="B1"/>
        <w:ind w:left="440" w:hanging="440"/>
      </w:pPr>
      <w:r>
        <w:t>4.</w:t>
      </w:r>
      <w:r>
        <w:tab/>
        <w:t xml:space="preserve">NWDAF invokes the event subscription service operation from the NF including, with the Event ID, the </w:t>
      </w:r>
      <w:r w:rsidRPr="001376AA">
        <w:t xml:space="preserve">Subscription Correlation ID, and </w:t>
      </w:r>
      <w:proofErr w:type="gramStart"/>
      <w:r w:rsidRPr="001376AA">
        <w:t>the activate</w:t>
      </w:r>
      <w:proofErr w:type="gramEnd"/>
      <w:r w:rsidRPr="001376AA">
        <w:t>-</w:t>
      </w:r>
      <w:del w:id="565" w:author="Clarissa Marquezan2" w:date="2020-08-12T16:01:00Z">
        <w:r w:rsidRPr="001376AA" w:rsidDel="00153CFC">
          <w:delText>deactive</w:delText>
        </w:r>
      </w:del>
      <w:ins w:id="566" w:author="Clarissa Marquezan2" w:date="2020-08-12T16:01:00Z">
        <w:r w:rsidR="00153CFC" w:rsidRPr="001376AA">
          <w:t>deactivate</w:t>
        </w:r>
      </w:ins>
      <w:r w:rsidRPr="001376AA">
        <w:t xml:space="preserve"> notification flag. These parameters denote the</w:t>
      </w:r>
      <w:r>
        <w:t xml:space="preserve"> identification of the transaction required by the NWDAF, i.e., retrieve data for a subscribed Event ID and trigger a new time window of event generation without notification. </w:t>
      </w:r>
    </w:p>
    <w:p w:rsidR="00FE4D16" w:rsidRDefault="00FE4D16" w:rsidP="00FE4D16">
      <w:pPr>
        <w:pStyle w:val="B1"/>
        <w:ind w:left="440" w:hanging="440"/>
      </w:pPr>
      <w:r>
        <w:t>5.</w:t>
      </w:r>
      <w:r>
        <w:tab/>
        <w:t xml:space="preserve">NFs based on the parameters received in the request from NWDAF if there is an existent subscription to an Event ID with a deactivate notification flag. In positive case, NF identifies and sends the past collected events in the period between the received activate-deactivate flag and the last deactivate flag received from the consumer for such subscription identification. </w:t>
      </w:r>
    </w:p>
    <w:p w:rsidR="004868B0" w:rsidRDefault="004868B0" w:rsidP="00347DBD">
      <w:pPr>
        <w:pStyle w:val="B1"/>
        <w:ind w:left="440" w:hanging="440"/>
      </w:pPr>
      <w:r>
        <w:t>6.</w:t>
      </w:r>
      <w:r>
        <w:tab/>
        <w:t>The NFs check whether overall event reporting information (e.g. the maximum time window for the subscription of such Event ID) has expired. If yes, it does not trigger another round of offline event collection and deactivates the subscription. If not expired, the NFs trigger another time window for collecting the requested event ID(s) without notifying them to NWDAF.</w:t>
      </w:r>
    </w:p>
    <w:p w:rsidR="00434703" w:rsidRDefault="00434703" w:rsidP="00434703">
      <w:pPr>
        <w:keepLines/>
        <w:ind w:left="1135" w:hanging="851"/>
        <w:rPr>
          <w:ins w:id="567" w:author="Antoine Mouquet (Orange Labs)" w:date="2020-08-10T10:18:00Z"/>
        </w:rPr>
      </w:pPr>
      <w:bookmarkStart w:id="568" w:name="_Toc44004453"/>
      <w:bookmarkStart w:id="569" w:name="_Toc44490690"/>
      <w:ins w:id="570" w:author="Antoine Mouquet (Orange Labs)" w:date="2020-08-10T10:18:00Z">
        <w:r w:rsidRPr="00313506">
          <w:rPr>
            <w:lang w:eastAsia="zh-CN"/>
          </w:rPr>
          <w:t>NOTE:</w:t>
        </w:r>
        <w:r w:rsidRPr="00313506">
          <w:rPr>
            <w:lang w:eastAsia="zh-CN"/>
          </w:rPr>
          <w:tab/>
          <w:t>NWDAF can change an existing subscription to an NF using the Data Collection with Signalling Reduction mechanisms into a regular notification of events, i.e., with</w:t>
        </w:r>
        <w:r>
          <w:rPr>
            <w:lang w:eastAsia="zh-CN"/>
          </w:rPr>
          <w:t xml:space="preserve"> notifications from NFs instead of bulk retrieval of events</w:t>
        </w:r>
        <w:r w:rsidRPr="00B25A4E">
          <w:rPr>
            <w:lang w:eastAsia="zh-CN"/>
          </w:rPr>
          <w:t>.</w:t>
        </w:r>
        <w:r>
          <w:rPr>
            <w:lang w:eastAsia="zh-CN"/>
          </w:rPr>
          <w:t xml:space="preserve"> To achieve this, NWDAF has to modify the event subscription removing the </w:t>
        </w:r>
        <w:r>
          <w:t xml:space="preserve">deactivate notification flag from the event reporting information and including the new event reporting information. </w:t>
        </w:r>
      </w:ins>
    </w:p>
    <w:p w:rsidR="00210477" w:rsidRPr="007E0E42" w:rsidRDefault="00210477" w:rsidP="00210477">
      <w:pPr>
        <w:pStyle w:val="Titre4"/>
        <w:rPr>
          <w:ins w:id="571" w:author="Antoine Mouquet (Orange Labs)" w:date="2020-08-10T10:18:00Z"/>
          <w:lang w:eastAsia="ko-KR"/>
        </w:rPr>
      </w:pPr>
      <w:ins w:id="572" w:author="Antoine Mouquet (Orange Labs)" w:date="2020-08-10T10:18:00Z">
        <w:r w:rsidRPr="007E0E42">
          <w:rPr>
            <w:lang w:eastAsia="ko-KR"/>
          </w:rPr>
          <w:t>6.37.3.2</w:t>
        </w:r>
        <w:r w:rsidRPr="007E0E42">
          <w:rPr>
            <w:lang w:eastAsia="ko-KR"/>
          </w:rPr>
          <w:tab/>
          <w:t>Data Collection with Data Volume reduction</w:t>
        </w:r>
      </w:ins>
    </w:p>
    <w:p w:rsidR="00210477" w:rsidRPr="007E0E42" w:rsidRDefault="00210477" w:rsidP="00210477">
      <w:pPr>
        <w:rPr>
          <w:ins w:id="573" w:author="Antoine Mouquet (Orange Labs)" w:date="2020-08-10T10:18:00Z"/>
        </w:rPr>
      </w:pPr>
      <w:ins w:id="574" w:author="Antoine Mouquet (Orange Labs)" w:date="2020-08-10T10:18:00Z">
        <w:r w:rsidRPr="007E0E42">
          <w:t>The procedure in Figure 6.</w:t>
        </w:r>
        <w:r w:rsidRPr="007E0E42">
          <w:rPr>
            <w:lang w:eastAsia="zh-CN"/>
          </w:rPr>
          <w:t>37</w:t>
        </w:r>
        <w:r w:rsidRPr="007E0E42">
          <w:t xml:space="preserve">.3.2-1 is used by NWDAF to collect data required to produce analytics requested by an </w:t>
        </w:r>
        <w:r w:rsidRPr="007E0E42">
          <w:rPr>
            <w:rStyle w:val="tlid-translation"/>
            <w:lang/>
          </w:rPr>
          <w:t>NWDAF service</w:t>
        </w:r>
        <w:r w:rsidRPr="007E0E42">
          <w:t xml:space="preserve"> consumer or for model training. It enables the NWDAF to obtain data related to events that have occurred prior to this request, and to reduce the volume of data to collect for past and future events.</w:t>
        </w:r>
      </w:ins>
    </w:p>
    <w:p w:rsidR="00210477" w:rsidRPr="004C6488" w:rsidRDefault="00210477" w:rsidP="00210477">
      <w:pPr>
        <w:jc w:val="center"/>
        <w:rPr>
          <w:ins w:id="575" w:author="Antoine Mouquet (Orange Labs)" w:date="2020-08-10T10:18:00Z"/>
        </w:rPr>
      </w:pPr>
      <w:ins w:id="576" w:author="Antoine Mouquet (Orange Labs)" w:date="2020-08-10T10:18:00Z">
        <w:r w:rsidRPr="000544ED">
          <w:object w:dxaOrig="8647" w:dyaOrig="6376">
            <v:shape id="_x0000_i1027" type="#_x0000_t75" style="width:433.15pt;height:319.1pt" o:ole="">
              <v:imagedata r:id="rId14" o:title=""/>
            </v:shape>
            <o:OLEObject Type="Embed" ProgID="Word.Picture.8" ShapeID="_x0000_i1027" DrawAspect="Content" ObjectID="_1660567394" r:id="rId15"/>
          </w:object>
        </w:r>
      </w:ins>
    </w:p>
    <w:p w:rsidR="00210477" w:rsidRPr="004C6488" w:rsidRDefault="00210477" w:rsidP="00210477">
      <w:pPr>
        <w:pStyle w:val="TF"/>
        <w:rPr>
          <w:ins w:id="577" w:author="Antoine Mouquet (Orange Labs)" w:date="2020-08-10T10:18:00Z"/>
        </w:rPr>
      </w:pPr>
      <w:ins w:id="578" w:author="Antoine Mouquet (Orange Labs)" w:date="2020-08-10T10:18:00Z">
        <w:r w:rsidRPr="004C6488">
          <w:t>Figure 6.</w:t>
        </w:r>
        <w:r w:rsidRPr="004C6488">
          <w:rPr>
            <w:lang w:eastAsia="zh-CN"/>
          </w:rPr>
          <w:t>37.3.2-1</w:t>
        </w:r>
        <w:r w:rsidRPr="004C6488">
          <w:t xml:space="preserve">: Procedure for Data Collection </w:t>
        </w:r>
        <w:r>
          <w:t>of Aggregated Data from UEs</w:t>
        </w:r>
      </w:ins>
    </w:p>
    <w:p w:rsidR="00210477" w:rsidRPr="00501DA5" w:rsidRDefault="00210477" w:rsidP="00210477">
      <w:pPr>
        <w:pStyle w:val="B1"/>
        <w:rPr>
          <w:ins w:id="579" w:author="Antoine Mouquet (Orange Labs)" w:date="2020-08-10T10:18:00Z"/>
        </w:rPr>
      </w:pPr>
      <w:ins w:id="580" w:author="Antoine Mouquet (Orange Labs)" w:date="2020-08-10T10:18:00Z">
        <w:r w:rsidRPr="00501DA5">
          <w:lastRenderedPageBreak/>
          <w:t>1.</w:t>
        </w:r>
        <w:r w:rsidRPr="00501DA5">
          <w:tab/>
          <w:t>[Conditional] If configured to store events for all the UEs it serves, the event provider NF (AMF, SMF or AF) starts collecting and aggregating events related to a UE when it is allocated to this UE.</w:t>
        </w:r>
      </w:ins>
    </w:p>
    <w:p w:rsidR="00210477" w:rsidRPr="00501DA5" w:rsidRDefault="00210477" w:rsidP="00210477">
      <w:pPr>
        <w:pStyle w:val="B1"/>
        <w:rPr>
          <w:ins w:id="581" w:author="Antoine Mouquet (Orange Labs)" w:date="2020-08-10T10:18:00Z"/>
        </w:rPr>
      </w:pPr>
      <w:ins w:id="582" w:author="Antoine Mouquet (Orange Labs)" w:date="2020-08-10T10:18:00Z">
        <w:r w:rsidRPr="00501DA5">
          <w:t>2.</w:t>
        </w:r>
        <w:r w:rsidRPr="00501DA5">
          <w:tab/>
          <w:t>One of the following events triggers the procedure:</w:t>
        </w:r>
      </w:ins>
    </w:p>
    <w:p w:rsidR="00210477" w:rsidRPr="00501DA5" w:rsidRDefault="00210477" w:rsidP="00210477">
      <w:pPr>
        <w:pStyle w:val="B2"/>
        <w:rPr>
          <w:ins w:id="583" w:author="Antoine Mouquet (Orange Labs)" w:date="2020-08-10T10:18:00Z"/>
        </w:rPr>
      </w:pPr>
      <w:ins w:id="584" w:author="Antoine Mouquet (Orange Labs)" w:date="2020-08-10T10:18:00Z">
        <w:r w:rsidRPr="00501DA5">
          <w:t>2a/2b:</w:t>
        </w:r>
        <w:r w:rsidRPr="00501DA5">
          <w:tab/>
          <w:t>The NWDAF decides to collect data on its own initiative, based on local policies or for model training.</w:t>
        </w:r>
      </w:ins>
    </w:p>
    <w:p w:rsidR="00210477" w:rsidRPr="00501DA5" w:rsidRDefault="00210477" w:rsidP="00210477">
      <w:pPr>
        <w:pStyle w:val="B2"/>
        <w:rPr>
          <w:ins w:id="585" w:author="Antoine Mouquet (Orange Labs)" w:date="2020-08-10T10:18:00Z"/>
        </w:rPr>
      </w:pPr>
      <w:ins w:id="586" w:author="Antoine Mouquet (Orange Labs)" w:date="2020-08-10T10:18:00Z">
        <w:r w:rsidRPr="00501DA5">
          <w:t>2c:</w:t>
        </w:r>
        <w:r w:rsidRPr="00501DA5">
          <w:tab/>
          <w:t>A NWDAF service consumer sends a request to the NWDAF for UE related analytics (see TS 23.288 clause 6.7). The "time when analytics information is needed" indicated by the NWDAF service consumer may not allow enough time for the NWDAF to collect enough data (using Rel-16 procedures) to provide analytics with the requested accuracy.</w:t>
        </w:r>
      </w:ins>
    </w:p>
    <w:p w:rsidR="00210477" w:rsidRPr="00501DA5" w:rsidRDefault="00210477" w:rsidP="00210477">
      <w:pPr>
        <w:pStyle w:val="NO"/>
        <w:rPr>
          <w:ins w:id="587" w:author="Antoine Mouquet (Orange Labs)" w:date="2020-08-10T10:18:00Z"/>
        </w:rPr>
      </w:pPr>
      <w:ins w:id="588" w:author="Antoine Mouquet (Orange Labs)" w:date="2020-08-10T10:18:00Z">
        <w:r w:rsidRPr="00382917">
          <w:t>NOTE:</w:t>
        </w:r>
        <w:r w:rsidRPr="00382917">
          <w:tab/>
          <w:t>The call flow only shows a subscription-notification model for the interaction of NWDAF and NWDAF</w:t>
        </w:r>
        <w:r w:rsidRPr="00501DA5">
          <w:t xml:space="preserve"> service consumer for simplicity instead of both request-response model and request-response model.</w:t>
        </w:r>
      </w:ins>
    </w:p>
    <w:p w:rsidR="00210477" w:rsidRPr="00501DA5" w:rsidRDefault="00210477" w:rsidP="00210477">
      <w:pPr>
        <w:pStyle w:val="B1"/>
        <w:rPr>
          <w:ins w:id="589" w:author="Antoine Mouquet (Orange Labs)" w:date="2020-08-10T10:18:00Z"/>
        </w:rPr>
      </w:pPr>
      <w:ins w:id="590" w:author="Antoine Mouquet (Orange Labs)" w:date="2020-08-10T10:18:00Z">
        <w:r w:rsidRPr="00501DA5">
          <w:t>3.</w:t>
        </w:r>
        <w:r w:rsidRPr="00501DA5">
          <w:tab/>
          <w:t xml:space="preserve">The NWDAF subscribes for some of the information described in clause 6.37.2.2. The NWDAF may include the deactivate notification flag in event reporting information if the NWDAF does not need immediate results. </w:t>
        </w:r>
      </w:ins>
    </w:p>
    <w:p w:rsidR="00210477" w:rsidRPr="00501DA5" w:rsidRDefault="00210477" w:rsidP="00210477">
      <w:pPr>
        <w:pStyle w:val="B1"/>
        <w:rPr>
          <w:ins w:id="591" w:author="Antoine Mouquet (Orange Labs)" w:date="2020-08-10T10:18:00Z"/>
        </w:rPr>
      </w:pPr>
      <w:ins w:id="592" w:author="Antoine Mouquet (Orange Labs)" w:date="2020-08-10T10:18:00Z">
        <w:r w:rsidRPr="00501DA5">
          <w:t>4-5.</w:t>
        </w:r>
        <w:r w:rsidRPr="00501DA5">
          <w:tab/>
          <w:t xml:space="preserve">[Conditional] If the NF had performed step 1 and the deactivate notification flag is not set, the NF immediately sends a first notification to the NWDAF including the requested information, related to events that occurred before the NWDAF subscription. </w:t>
        </w:r>
        <w:r w:rsidRPr="00501DA5">
          <w:rPr>
            <w:lang w:eastAsia="zh-CN"/>
          </w:rPr>
          <w:t>The NWDAF derives requested analytics and provides them to the NWDAF service consumer.</w:t>
        </w:r>
      </w:ins>
    </w:p>
    <w:p w:rsidR="00210477" w:rsidRDefault="00210477" w:rsidP="00210477">
      <w:pPr>
        <w:pStyle w:val="B1"/>
        <w:rPr>
          <w:ins w:id="593" w:author="Antoine Mouquet (Orange Labs)" w:date="2020-08-10T10:18:00Z"/>
          <w:lang w:eastAsia="zh-CN"/>
        </w:rPr>
      </w:pPr>
      <w:ins w:id="594" w:author="Antoine Mouquet (Orange Labs)" w:date="2020-08-10T10:18:00Z">
        <w:r w:rsidRPr="00501DA5">
          <w:rPr>
            <w:lang w:eastAsia="zh-CN"/>
          </w:rPr>
          <w:t>6.</w:t>
        </w:r>
        <w:r w:rsidRPr="00501DA5">
          <w:rPr>
            <w:lang w:eastAsia="zh-CN"/>
          </w:rPr>
          <w:tab/>
        </w:r>
        <w:r w:rsidRPr="00501DA5">
          <w:t xml:space="preserve">[Conditional] </w:t>
        </w:r>
        <w:r w:rsidRPr="00501DA5">
          <w:rPr>
            <w:lang w:eastAsia="zh-CN"/>
          </w:rPr>
          <w:t xml:space="preserve">At the end of every </w:t>
        </w:r>
        <w:r w:rsidRPr="00501DA5">
          <w:rPr>
            <w:rStyle w:val="tlid-translation"/>
          </w:rPr>
          <w:t>T</w:t>
        </w:r>
        <w:r w:rsidRPr="00501DA5">
          <w:rPr>
            <w:rStyle w:val="tlid-translation"/>
            <w:vertAlign w:val="subscript"/>
          </w:rPr>
          <w:t>0</w:t>
        </w:r>
        <w:r w:rsidRPr="00501DA5">
          <w:rPr>
            <w:rStyle w:val="tlid-translation"/>
          </w:rPr>
          <w:t xml:space="preserve"> </w:t>
        </w:r>
        <w:r w:rsidRPr="00501DA5">
          <w:rPr>
            <w:lang w:eastAsia="zh-CN"/>
          </w:rPr>
          <w:t>period, if</w:t>
        </w:r>
        <w:r w:rsidRPr="00501DA5">
          <w:t xml:space="preserve"> the deactivate notification flag is not set,</w:t>
        </w:r>
        <w:r w:rsidRPr="00501DA5">
          <w:rPr>
            <w:lang w:eastAsia="zh-CN"/>
          </w:rPr>
          <w:t xml:space="preserve"> the NF sends a notification</w:t>
        </w:r>
        <w:r w:rsidRPr="00501DA5">
          <w:t xml:space="preserve"> to the NWDAF</w:t>
        </w:r>
        <w:r w:rsidRPr="00501DA5">
          <w:rPr>
            <w:lang w:eastAsia="zh-CN"/>
          </w:rPr>
          <w:t xml:space="preserve"> including the requested information, related to events that occurred since the previous notification; otherwise the NF stores this information for later notification to the NWDAF, as described in steps 2b-5 of clause 6.37.3.1.</w:t>
        </w:r>
        <w:r w:rsidRPr="00A56A59">
          <w:rPr>
            <w:lang w:eastAsia="zh-CN"/>
          </w:rPr>
          <w:t xml:space="preserve"> </w:t>
        </w:r>
      </w:ins>
    </w:p>
    <w:p w:rsidR="00210477" w:rsidRPr="000544ED" w:rsidRDefault="00210477" w:rsidP="00210477">
      <w:pPr>
        <w:pStyle w:val="B1"/>
        <w:rPr>
          <w:ins w:id="595" w:author="Antoine Mouquet (Orange Labs)" w:date="2020-08-10T10:18:00Z"/>
          <w:lang w:eastAsia="zh-CN"/>
        </w:rPr>
      </w:pPr>
      <w:ins w:id="596" w:author="Antoine Mouquet (Orange Labs)" w:date="2020-08-10T10:18:00Z">
        <w:r>
          <w:rPr>
            <w:lang w:eastAsia="zh-CN"/>
          </w:rPr>
          <w:t>7.</w:t>
        </w:r>
        <w:r>
          <w:rPr>
            <w:lang w:eastAsia="zh-CN"/>
          </w:rPr>
          <w:tab/>
          <w:t xml:space="preserve">[Conditional] If NWDAF received a request for analytics generation in step </w:t>
        </w:r>
        <w:proofErr w:type="gramStart"/>
        <w:r>
          <w:rPr>
            <w:lang w:eastAsia="zh-CN"/>
          </w:rPr>
          <w:t>2c,</w:t>
        </w:r>
        <w:proofErr w:type="gramEnd"/>
        <w:r>
          <w:rPr>
            <w:lang w:eastAsia="zh-CN"/>
          </w:rPr>
          <w:t xml:space="preserve"> t</w:t>
        </w:r>
        <w:r w:rsidRPr="00A56A59">
          <w:rPr>
            <w:lang w:eastAsia="zh-CN"/>
          </w:rPr>
          <w:t>he NWDAF derives new analytics and provides them to the NWDAF service consumer.</w:t>
        </w:r>
      </w:ins>
    </w:p>
    <w:p w:rsidR="00210477" w:rsidRPr="000544ED" w:rsidRDefault="00210477" w:rsidP="00210477">
      <w:pPr>
        <w:pStyle w:val="B1"/>
        <w:rPr>
          <w:ins w:id="597" w:author="Antoine Mouquet (Orange Labs)" w:date="2020-08-10T10:18:00Z"/>
          <w:lang w:eastAsia="zh-CN"/>
        </w:rPr>
      </w:pPr>
      <w:ins w:id="598" w:author="Antoine Mouquet (Orange Labs)" w:date="2020-08-10T10:18:00Z">
        <w:r w:rsidRPr="008C6610">
          <w:rPr>
            <w:lang w:eastAsia="zh-CN"/>
          </w:rPr>
          <w:t xml:space="preserve">8-11. When UE leaves the NF, the NF purges the information it has stored related to events except information stored for later notification to the NWDAF due to the </w:t>
        </w:r>
        <w:r w:rsidRPr="008C6610">
          <w:t>deactivate notification flag</w:t>
        </w:r>
        <w:r w:rsidRPr="008C6610">
          <w:rPr>
            <w:lang w:eastAsia="zh-CN"/>
          </w:rPr>
          <w:t>. If the subscription from NWDAF is still active</w:t>
        </w:r>
        <w:r w:rsidRPr="008C6610">
          <w:t xml:space="preserve"> and the deactivate notification flag is not set</w:t>
        </w:r>
        <w:r w:rsidRPr="008C6610">
          <w:rPr>
            <w:lang w:eastAsia="zh-CN"/>
          </w:rPr>
          <w:t xml:space="preserve">, the NF sends a last notification </w:t>
        </w:r>
        <w:r w:rsidRPr="008C6610">
          <w:t>to the NWDAF</w:t>
        </w:r>
        <w:r w:rsidRPr="008C6610">
          <w:rPr>
            <w:lang w:eastAsia="zh-CN"/>
          </w:rPr>
          <w:t xml:space="preserve"> including the requested information, related to events that occurred since the previous notification.</w:t>
        </w:r>
        <w:r w:rsidRPr="000544ED">
          <w:rPr>
            <w:lang w:eastAsia="zh-CN"/>
          </w:rPr>
          <w:t xml:space="preserve"> The NWDAF derives new analytics and provides them to the NWDAF service consumer.</w:t>
        </w:r>
      </w:ins>
    </w:p>
    <w:p w:rsidR="00210477" w:rsidRPr="00006257" w:rsidRDefault="00210477" w:rsidP="00210477">
      <w:pPr>
        <w:pStyle w:val="B1"/>
        <w:rPr>
          <w:ins w:id="599" w:author="Antoine Mouquet (Orange Labs)" w:date="2020-08-10T10:18:00Z"/>
        </w:rPr>
      </w:pPr>
      <w:ins w:id="600" w:author="Antoine Mouquet (Orange Labs)" w:date="2020-08-10T10:18:00Z">
        <w:r w:rsidRPr="000544ED">
          <w:rPr>
            <w:lang w:eastAsia="zh-CN"/>
          </w:rPr>
          <w:t>12.</w:t>
        </w:r>
        <w:r w:rsidRPr="000544ED">
          <w:rPr>
            <w:lang w:eastAsia="zh-CN"/>
          </w:rPr>
          <w:tab/>
          <w:t xml:space="preserve">The NWDAF cancels the subscription started at step 3 by invoking the </w:t>
        </w:r>
        <w:proofErr w:type="spellStart"/>
        <w:r w:rsidRPr="000544ED">
          <w:rPr>
            <w:lang w:eastAsia="zh-CN"/>
          </w:rPr>
          <w:t>Nnf_EventExposure_Unsubscribe</w:t>
        </w:r>
        <w:proofErr w:type="spellEnd"/>
        <w:r w:rsidRPr="000544ED">
          <w:rPr>
            <w:lang w:eastAsia="zh-CN"/>
          </w:rPr>
          <w:t xml:space="preserve"> service operation.</w:t>
        </w:r>
      </w:ins>
    </w:p>
    <w:p w:rsidR="004868B0" w:rsidRDefault="004868B0" w:rsidP="004868B0">
      <w:pPr>
        <w:pStyle w:val="Titre3"/>
        <w:rPr>
          <w:lang w:eastAsia="zh-CN"/>
        </w:rPr>
      </w:pPr>
      <w:r>
        <w:rPr>
          <w:lang w:eastAsia="zh-CN"/>
        </w:rPr>
        <w:t>6.</w:t>
      </w:r>
      <w:r>
        <w:rPr>
          <w:rFonts w:hint="eastAsia"/>
          <w:lang w:eastAsia="zh-CN"/>
        </w:rPr>
        <w:t>3</w:t>
      </w:r>
      <w:r>
        <w:rPr>
          <w:lang w:eastAsia="zh-CN"/>
        </w:rPr>
        <w:t>7.</w:t>
      </w:r>
      <w:ins w:id="601" w:author="Antoine Mouquet (Orange Labs)" w:date="2020-08-10T10:23:00Z">
        <w:r w:rsidR="00210477">
          <w:rPr>
            <w:lang w:eastAsia="zh-CN"/>
          </w:rPr>
          <w:t>4</w:t>
        </w:r>
      </w:ins>
      <w:del w:id="602" w:author="Antoine Mouquet (Orange Labs)" w:date="2020-08-10T10:23:00Z">
        <w:r w:rsidDel="00210477">
          <w:rPr>
            <w:lang w:eastAsia="zh-CN"/>
          </w:rPr>
          <w:delText>3</w:delText>
        </w:r>
      </w:del>
      <w:r>
        <w:rPr>
          <w:lang w:eastAsia="zh-CN"/>
        </w:rPr>
        <w:tab/>
      </w:r>
      <w:r>
        <w:t>Impacts on services, entities and interfaces</w:t>
      </w:r>
      <w:bookmarkEnd w:id="568"/>
      <w:bookmarkEnd w:id="569"/>
    </w:p>
    <w:p w:rsidR="00210477" w:rsidRDefault="00210477" w:rsidP="00210477">
      <w:pPr>
        <w:rPr>
          <w:ins w:id="603" w:author="Antoine Mouquet (Orange Labs)" w:date="2020-08-10T10:20:00Z"/>
        </w:rPr>
      </w:pPr>
      <w:proofErr w:type="spellStart"/>
      <w:ins w:id="604" w:author="Antoine Mouquet (Orange Labs)" w:date="2020-08-10T10:20:00Z">
        <w:r>
          <w:t>Nn</w:t>
        </w:r>
        <w:r w:rsidRPr="00DA41EC">
          <w:t>f_EventExposure</w:t>
        </w:r>
        <w:proofErr w:type="spellEnd"/>
        <w:r>
          <w:t xml:space="preserve"> service is extended with </w:t>
        </w:r>
        <w:r w:rsidRPr="00DA41EC">
          <w:t>deactivation and activation-deactivation flags</w:t>
        </w:r>
        <w:r>
          <w:t>.</w:t>
        </w:r>
      </w:ins>
    </w:p>
    <w:p w:rsidR="00210477" w:rsidRDefault="00210477" w:rsidP="00210477">
      <w:pPr>
        <w:rPr>
          <w:ins w:id="605" w:author="Antoine Mouquet (Orange Labs)" w:date="2020-08-10T10:20:00Z"/>
        </w:rPr>
      </w:pPr>
      <w:proofErr w:type="spellStart"/>
      <w:ins w:id="606" w:author="Antoine Mouquet (Orange Labs)" w:date="2020-08-10T10:20:00Z">
        <w:r w:rsidRPr="00DA41EC">
          <w:t>Naf_EventExposure</w:t>
        </w:r>
        <w:proofErr w:type="spellEnd"/>
        <w:r w:rsidRPr="00DA41EC">
          <w:t xml:space="preserve">, </w:t>
        </w:r>
        <w:proofErr w:type="spellStart"/>
        <w:r w:rsidRPr="00DA41EC">
          <w:t>Namf_EventExposure</w:t>
        </w:r>
        <w:proofErr w:type="spellEnd"/>
        <w:r w:rsidRPr="00DA41EC">
          <w:t xml:space="preserve">, and </w:t>
        </w:r>
        <w:proofErr w:type="spellStart"/>
        <w:r w:rsidRPr="00DA41EC">
          <w:t>Nsmf_EventExposure</w:t>
        </w:r>
        <w:proofErr w:type="spellEnd"/>
        <w:r w:rsidRPr="00DA41EC">
          <w:t xml:space="preserve"> services</w:t>
        </w:r>
        <w:r>
          <w:t>: new Event IDs for o</w:t>
        </w:r>
        <w:r w:rsidRPr="00DA41EC">
          <w:t>ffline aggregation of past events</w:t>
        </w:r>
        <w:r>
          <w:t>.</w:t>
        </w:r>
      </w:ins>
    </w:p>
    <w:p w:rsidR="004868B0" w:rsidDel="00210477" w:rsidRDefault="004868B0" w:rsidP="004868B0">
      <w:pPr>
        <w:rPr>
          <w:del w:id="607" w:author="Antoine Mouquet (Orange Labs)" w:date="2020-08-10T10:20:00Z"/>
        </w:rPr>
      </w:pPr>
      <w:del w:id="608" w:author="Antoine Mouquet (Orange Labs)" w:date="2020-08-10T10:20:00Z">
        <w:r w:rsidDel="00210477">
          <w:delText>NFs:</w:delText>
        </w:r>
      </w:del>
    </w:p>
    <w:p w:rsidR="004868B0" w:rsidDel="00210477" w:rsidRDefault="004868B0" w:rsidP="004868B0">
      <w:pPr>
        <w:pStyle w:val="B1"/>
        <w:rPr>
          <w:del w:id="609" w:author="Antoine Mouquet (Orange Labs)" w:date="2020-08-10T10:20:00Z"/>
        </w:rPr>
      </w:pPr>
      <w:del w:id="610" w:author="Antoine Mouquet (Orange Labs)" w:date="2020-08-10T10:20:00Z">
        <w:r w:rsidDel="00210477">
          <w:delText>-</w:delText>
        </w:r>
        <w:r w:rsidDel="00210477">
          <w:tab/>
          <w:delText>Support functionality of deactivation and activation-deactivation flags in the event reporting information.</w:delText>
        </w:r>
      </w:del>
    </w:p>
    <w:p w:rsidR="004868B0" w:rsidRDefault="004868B0" w:rsidP="004868B0">
      <w:r>
        <w:t>NWDAF:</w:t>
      </w:r>
    </w:p>
    <w:p w:rsidR="004868B0" w:rsidRDefault="004868B0" w:rsidP="004868B0">
      <w:pPr>
        <w:pStyle w:val="B1"/>
        <w:rPr>
          <w:ins w:id="611" w:author="Antoine Mouquet (Orange Labs)" w:date="2020-08-10T10:23:00Z"/>
        </w:rPr>
      </w:pPr>
      <w:r>
        <w:t>-</w:t>
      </w:r>
      <w:r>
        <w:tab/>
        <w:t>Triggering the new procedure</w:t>
      </w:r>
      <w:ins w:id="612" w:author="Antoine Mouquet (Orange Labs)" w:date="2020-08-10T10:21:00Z">
        <w:r w:rsidR="00210477">
          <w:t>s</w:t>
        </w:r>
      </w:ins>
      <w:r>
        <w:t xml:space="preserve"> for </w:t>
      </w:r>
      <w:del w:id="613" w:author="Antoine Mouquet (Orange Labs)" w:date="2020-08-10T10:22:00Z">
        <w:r w:rsidDel="00210477">
          <w:delText xml:space="preserve">offline </w:delText>
        </w:r>
      </w:del>
      <w:r>
        <w:t>data collection</w:t>
      </w:r>
      <w:ins w:id="614" w:author="Antoine Mouquet (Orange Labs)" w:date="2020-08-10T10:22:00Z">
        <w:r w:rsidR="00210477" w:rsidRPr="00210477">
          <w:t xml:space="preserve"> with </w:t>
        </w:r>
        <w:r w:rsidR="00210477">
          <w:t>s</w:t>
        </w:r>
        <w:r w:rsidR="00210477" w:rsidRPr="00210477">
          <w:t xml:space="preserve">ignalling </w:t>
        </w:r>
        <w:r w:rsidR="00210477">
          <w:t>r</w:t>
        </w:r>
        <w:r w:rsidR="00210477" w:rsidRPr="00210477">
          <w:t>eduction</w:t>
        </w:r>
        <w:r w:rsidR="00210477">
          <w:t xml:space="preserve"> and d</w:t>
        </w:r>
        <w:r w:rsidR="00210477" w:rsidRPr="00210477">
          <w:t xml:space="preserve">ata </w:t>
        </w:r>
        <w:r w:rsidR="00210477">
          <w:t>c</w:t>
        </w:r>
        <w:r w:rsidR="00210477" w:rsidRPr="00210477">
          <w:t xml:space="preserve">ollection with </w:t>
        </w:r>
        <w:r w:rsidR="00210477">
          <w:t>d</w:t>
        </w:r>
        <w:r w:rsidR="00210477" w:rsidRPr="00210477">
          <w:t xml:space="preserve">ata </w:t>
        </w:r>
      </w:ins>
      <w:ins w:id="615" w:author="Antoine Mouquet (Orange Labs)" w:date="2020-08-10T10:23:00Z">
        <w:r w:rsidR="00210477">
          <w:t>v</w:t>
        </w:r>
      </w:ins>
      <w:ins w:id="616" w:author="Antoine Mouquet (Orange Labs)" w:date="2020-08-10T10:22:00Z">
        <w:r w:rsidR="00210477" w:rsidRPr="00210477">
          <w:t>olume reduction</w:t>
        </w:r>
      </w:ins>
      <w:r>
        <w:t>.</w:t>
      </w:r>
    </w:p>
    <w:p w:rsidR="00CD6B0E" w:rsidRDefault="00CD6B0E" w:rsidP="00CD6B0E">
      <w:ins w:id="617" w:author="Antoine Mouquet (Orange Labs)" w:date="2020-08-10T10:23:00Z">
        <w:r>
          <w:t>The proposed solution is compatible with Rel-16 specification.</w:t>
        </w:r>
      </w:ins>
    </w:p>
    <w:p w:rsidR="004868B0" w:rsidRPr="0038248F"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w:t>
      </w:r>
      <w:r>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bookmarkEnd w:id="1"/>
      <w:bookmarkEnd w:id="2"/>
      <w:bookmarkEnd w:id="3"/>
      <w:bookmarkEnd w:id="4"/>
    </w:p>
    <w:sectPr w:rsidR="004868B0" w:rsidRPr="0038248F" w:rsidSect="00FB501F">
      <w:headerReference w:type="default" r:id="rId16"/>
      <w:footerReference w:type="default" r:id="rId17"/>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F7EB4A" w15:done="0"/>
  <w15:commentEx w15:paraId="0AAC775E" w15:done="0"/>
  <w15:commentEx w15:paraId="5BA9EF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C76" w:rsidRDefault="00A75C76">
      <w:r>
        <w:separator/>
      </w:r>
    </w:p>
  </w:endnote>
  <w:endnote w:type="continuationSeparator" w:id="0">
    <w:p w:rsidR="00A75C76" w:rsidRDefault="00A75C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476E5" w:rsidRDefault="005476E5" w:rsidP="00FB501F">
    <w:pPr>
      <w:tabs>
        <w:tab w:val="left" w:pos="3480"/>
      </w:tabs>
    </w:pPr>
    <w:r>
      <w:tab/>
    </w:r>
  </w:p>
  <w:p w:rsidR="005476E5" w:rsidRDefault="005476E5" w:rsidP="00FB501F">
    <w:pPr>
      <w:pStyle w:val="Pieddepage"/>
    </w:pPr>
  </w:p>
  <w:p w:rsidR="005476E5" w:rsidRPr="00FB501F" w:rsidRDefault="005476E5" w:rsidP="00FB501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C76" w:rsidRDefault="00A75C76">
      <w:r>
        <w:separator/>
      </w:r>
    </w:p>
  </w:footnote>
  <w:footnote w:type="continuationSeparator" w:id="0">
    <w:p w:rsidR="00A75C76" w:rsidRDefault="00A75C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sidR="00EC46F1">
      <w:rPr>
        <w:rFonts w:ascii="Arial" w:hAnsi="Arial" w:cs="Arial"/>
        <w:b/>
        <w:bCs/>
        <w:sz w:val="18"/>
      </w:rPr>
      <w:fldChar w:fldCharType="begin"/>
    </w:r>
    <w:r w:rsidRPr="00DE5FDD">
      <w:rPr>
        <w:rFonts w:ascii="Arial" w:hAnsi="Arial" w:cs="Arial"/>
        <w:b/>
        <w:bCs/>
        <w:sz w:val="18"/>
        <w:lang w:val="fr-FR"/>
      </w:rPr>
      <w:instrText xml:space="preserve">page </w:instrText>
    </w:r>
    <w:r w:rsidR="00EC46F1">
      <w:rPr>
        <w:rFonts w:ascii="Arial" w:hAnsi="Arial" w:cs="Arial"/>
        <w:b/>
        <w:bCs/>
        <w:sz w:val="18"/>
      </w:rPr>
      <w:fldChar w:fldCharType="separate"/>
    </w:r>
    <w:r w:rsidR="00DE362C">
      <w:rPr>
        <w:rFonts w:ascii="Arial" w:hAnsi="Arial" w:cs="Arial"/>
        <w:b/>
        <w:bCs/>
        <w:noProof/>
        <w:sz w:val="18"/>
        <w:lang w:val="fr-FR"/>
      </w:rPr>
      <w:t>9</w:t>
    </w:r>
    <w:r w:rsidR="00EC46F1">
      <w:rPr>
        <w:rFonts w:ascii="Arial" w:hAnsi="Arial" w:cs="Arial"/>
        <w:b/>
        <w:bCs/>
        <w:sz w:val="18"/>
      </w:rPr>
      <w:fldChar w:fldCharType="end"/>
    </w:r>
  </w:p>
  <w:p w:rsidR="005476E5" w:rsidRPr="00DE5FDD" w:rsidRDefault="005476E5" w:rsidP="00FB501F">
    <w:pPr>
      <w:pStyle w:val="En-tte"/>
      <w:rPr>
        <w:lang w:val="fr-FR"/>
      </w:rPr>
    </w:pPr>
  </w:p>
  <w:p w:rsidR="005476E5" w:rsidRPr="00DE5FDD" w:rsidRDefault="005476E5" w:rsidP="00FB501F">
    <w:pPr>
      <w:pStyle w:val="En-tte"/>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7">
    <w:nsid w:val="29764D6D"/>
    <w:multiLevelType w:val="hybridMultilevel"/>
    <w:tmpl w:val="069CC962"/>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19"/>
  </w:num>
  <w:num w:numId="3">
    <w:abstractNumId w:val="22"/>
  </w:num>
  <w:num w:numId="4">
    <w:abstractNumId w:val="27"/>
  </w:num>
  <w:num w:numId="5">
    <w:abstractNumId w:val="0"/>
  </w:num>
  <w:num w:numId="6">
    <w:abstractNumId w:val="14"/>
  </w:num>
  <w:num w:numId="7">
    <w:abstractNumId w:val="12"/>
  </w:num>
  <w:num w:numId="8">
    <w:abstractNumId w:val="4"/>
  </w:num>
  <w:num w:numId="9">
    <w:abstractNumId w:val="1"/>
  </w:num>
  <w:num w:numId="10">
    <w:abstractNumId w:val="13"/>
  </w:num>
  <w:num w:numId="11">
    <w:abstractNumId w:val="6"/>
  </w:num>
  <w:num w:numId="12">
    <w:abstractNumId w:val="18"/>
  </w:num>
  <w:num w:numId="13">
    <w:abstractNumId w:val="24"/>
  </w:num>
  <w:num w:numId="14">
    <w:abstractNumId w:val="8"/>
  </w:num>
  <w:num w:numId="15">
    <w:abstractNumId w:val="3"/>
  </w:num>
  <w:num w:numId="16">
    <w:abstractNumId w:val="25"/>
  </w:num>
  <w:num w:numId="17">
    <w:abstractNumId w:val="26"/>
  </w:num>
  <w:num w:numId="18">
    <w:abstractNumId w:val="15"/>
  </w:num>
  <w:num w:numId="19">
    <w:abstractNumId w:val="10"/>
  </w:num>
  <w:num w:numId="20">
    <w:abstractNumId w:val="16"/>
  </w:num>
  <w:num w:numId="21">
    <w:abstractNumId w:val="28"/>
  </w:num>
  <w:num w:numId="22">
    <w:abstractNumId w:val="17"/>
  </w:num>
  <w:num w:numId="23">
    <w:abstractNumId w:val="7"/>
  </w:num>
  <w:num w:numId="24">
    <w:abstractNumId w:val="21"/>
  </w:num>
  <w:num w:numId="25">
    <w:abstractNumId w:val="2"/>
  </w:num>
  <w:num w:numId="26">
    <w:abstractNumId w:val="23"/>
  </w:num>
  <w:num w:numId="27">
    <w:abstractNumId w:val="29"/>
  </w:num>
  <w:num w:numId="28">
    <w:abstractNumId w:val="5"/>
  </w:num>
  <w:num w:numId="29">
    <w:abstractNumId w:val="9"/>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2">
    <w15:presenceInfo w15:providerId="None" w15:userId="Clarissa Marquezan2"/>
  </w15:person>
  <w15:person w15:author="Clarissa Marquezan">
    <w15:presenceInfo w15:providerId="None" w15:userId="Clarissa Marquezan"/>
  </w15:person>
  <w15:person w15:author="Clarissa Marquezan1">
    <w15:presenceInfo w15:providerId="None" w15:userId="Clarissa Marquezan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proofState w:spelling="clean" w:grammar="clean"/>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03F4"/>
    <w:rsid w:val="00001358"/>
    <w:rsid w:val="00001A07"/>
    <w:rsid w:val="00002162"/>
    <w:rsid w:val="00002444"/>
    <w:rsid w:val="000029E5"/>
    <w:rsid w:val="00003B3D"/>
    <w:rsid w:val="00005934"/>
    <w:rsid w:val="00006257"/>
    <w:rsid w:val="000070F5"/>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4819"/>
    <w:rsid w:val="00080512"/>
    <w:rsid w:val="000811F8"/>
    <w:rsid w:val="00081E74"/>
    <w:rsid w:val="00083494"/>
    <w:rsid w:val="0008599C"/>
    <w:rsid w:val="00085C18"/>
    <w:rsid w:val="000871B6"/>
    <w:rsid w:val="000908A1"/>
    <w:rsid w:val="00090CBD"/>
    <w:rsid w:val="00090FD3"/>
    <w:rsid w:val="00091D72"/>
    <w:rsid w:val="000922BD"/>
    <w:rsid w:val="00094E75"/>
    <w:rsid w:val="00095D2F"/>
    <w:rsid w:val="000961A9"/>
    <w:rsid w:val="00096A88"/>
    <w:rsid w:val="00097AF6"/>
    <w:rsid w:val="00097DD1"/>
    <w:rsid w:val="000A389C"/>
    <w:rsid w:val="000A58FD"/>
    <w:rsid w:val="000A611C"/>
    <w:rsid w:val="000A6524"/>
    <w:rsid w:val="000A6DB5"/>
    <w:rsid w:val="000B015E"/>
    <w:rsid w:val="000B0CE3"/>
    <w:rsid w:val="000B2504"/>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2075"/>
    <w:rsid w:val="000E2C64"/>
    <w:rsid w:val="000E354C"/>
    <w:rsid w:val="000E3762"/>
    <w:rsid w:val="000E4DC0"/>
    <w:rsid w:val="000E510E"/>
    <w:rsid w:val="000E5793"/>
    <w:rsid w:val="000E726D"/>
    <w:rsid w:val="000F10C1"/>
    <w:rsid w:val="000F1AA3"/>
    <w:rsid w:val="000F1D62"/>
    <w:rsid w:val="000F6AFE"/>
    <w:rsid w:val="000F6FCD"/>
    <w:rsid w:val="00101388"/>
    <w:rsid w:val="00101802"/>
    <w:rsid w:val="00101A6B"/>
    <w:rsid w:val="00104976"/>
    <w:rsid w:val="00106770"/>
    <w:rsid w:val="00110821"/>
    <w:rsid w:val="00110E9C"/>
    <w:rsid w:val="00111B5D"/>
    <w:rsid w:val="001142F3"/>
    <w:rsid w:val="00114C47"/>
    <w:rsid w:val="00116344"/>
    <w:rsid w:val="0012235B"/>
    <w:rsid w:val="00122506"/>
    <w:rsid w:val="001225BE"/>
    <w:rsid w:val="00127F4E"/>
    <w:rsid w:val="00130DCC"/>
    <w:rsid w:val="00131683"/>
    <w:rsid w:val="00132868"/>
    <w:rsid w:val="0013295F"/>
    <w:rsid w:val="00132C68"/>
    <w:rsid w:val="00136343"/>
    <w:rsid w:val="001373A9"/>
    <w:rsid w:val="001376AA"/>
    <w:rsid w:val="00140B36"/>
    <w:rsid w:val="001430FD"/>
    <w:rsid w:val="00143B73"/>
    <w:rsid w:val="001440C5"/>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4072"/>
    <w:rsid w:val="001B541E"/>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59DE"/>
    <w:rsid w:val="002002EA"/>
    <w:rsid w:val="00205D1D"/>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242F"/>
    <w:rsid w:val="002A452B"/>
    <w:rsid w:val="002A50F6"/>
    <w:rsid w:val="002A6B19"/>
    <w:rsid w:val="002A6E1A"/>
    <w:rsid w:val="002A7337"/>
    <w:rsid w:val="002B019A"/>
    <w:rsid w:val="002B1806"/>
    <w:rsid w:val="002B2235"/>
    <w:rsid w:val="002B2EEA"/>
    <w:rsid w:val="002B319A"/>
    <w:rsid w:val="002B4348"/>
    <w:rsid w:val="002B4351"/>
    <w:rsid w:val="002B465E"/>
    <w:rsid w:val="002B4806"/>
    <w:rsid w:val="002B55F3"/>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0B2"/>
    <w:rsid w:val="003451AC"/>
    <w:rsid w:val="0034530F"/>
    <w:rsid w:val="00347DBD"/>
    <w:rsid w:val="003505BF"/>
    <w:rsid w:val="0035088B"/>
    <w:rsid w:val="00350A91"/>
    <w:rsid w:val="003513AC"/>
    <w:rsid w:val="00352E43"/>
    <w:rsid w:val="00353130"/>
    <w:rsid w:val="00353527"/>
    <w:rsid w:val="0035462D"/>
    <w:rsid w:val="00354A87"/>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E3A"/>
    <w:rsid w:val="003B111B"/>
    <w:rsid w:val="003B1B04"/>
    <w:rsid w:val="003B246A"/>
    <w:rsid w:val="003B2FD2"/>
    <w:rsid w:val="003B39E5"/>
    <w:rsid w:val="003B47DF"/>
    <w:rsid w:val="003B5292"/>
    <w:rsid w:val="003B777B"/>
    <w:rsid w:val="003B794F"/>
    <w:rsid w:val="003C105E"/>
    <w:rsid w:val="003C1353"/>
    <w:rsid w:val="003C1A4B"/>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78A5"/>
    <w:rsid w:val="003F00A1"/>
    <w:rsid w:val="003F05E4"/>
    <w:rsid w:val="003F32D7"/>
    <w:rsid w:val="003F3471"/>
    <w:rsid w:val="003F4ABB"/>
    <w:rsid w:val="0040104B"/>
    <w:rsid w:val="004021D5"/>
    <w:rsid w:val="00403679"/>
    <w:rsid w:val="00404163"/>
    <w:rsid w:val="00405E9D"/>
    <w:rsid w:val="00407A2B"/>
    <w:rsid w:val="004107A0"/>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1A00"/>
    <w:rsid w:val="00433E63"/>
    <w:rsid w:val="00433F87"/>
    <w:rsid w:val="00434703"/>
    <w:rsid w:val="00434B93"/>
    <w:rsid w:val="00435187"/>
    <w:rsid w:val="0043572E"/>
    <w:rsid w:val="00435AF4"/>
    <w:rsid w:val="00437B35"/>
    <w:rsid w:val="00437BEC"/>
    <w:rsid w:val="00440A5C"/>
    <w:rsid w:val="0044151B"/>
    <w:rsid w:val="00441AF3"/>
    <w:rsid w:val="0044315B"/>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4630"/>
    <w:rsid w:val="00496B24"/>
    <w:rsid w:val="00497607"/>
    <w:rsid w:val="0049772B"/>
    <w:rsid w:val="00497927"/>
    <w:rsid w:val="00497B88"/>
    <w:rsid w:val="004A20FD"/>
    <w:rsid w:val="004A26FB"/>
    <w:rsid w:val="004A384A"/>
    <w:rsid w:val="004A442A"/>
    <w:rsid w:val="004A4BFA"/>
    <w:rsid w:val="004B0B13"/>
    <w:rsid w:val="004B0C86"/>
    <w:rsid w:val="004B197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F0E1C"/>
    <w:rsid w:val="004F2492"/>
    <w:rsid w:val="004F3369"/>
    <w:rsid w:val="00500582"/>
    <w:rsid w:val="00500D6B"/>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40613"/>
    <w:rsid w:val="005413B5"/>
    <w:rsid w:val="00542B00"/>
    <w:rsid w:val="00543E6C"/>
    <w:rsid w:val="005459D5"/>
    <w:rsid w:val="00546373"/>
    <w:rsid w:val="00546A72"/>
    <w:rsid w:val="005476E5"/>
    <w:rsid w:val="005558CF"/>
    <w:rsid w:val="005566A8"/>
    <w:rsid w:val="00556E73"/>
    <w:rsid w:val="00561D21"/>
    <w:rsid w:val="00563DB5"/>
    <w:rsid w:val="00564A16"/>
    <w:rsid w:val="00564C5C"/>
    <w:rsid w:val="00565087"/>
    <w:rsid w:val="00565450"/>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F2"/>
    <w:rsid w:val="00585356"/>
    <w:rsid w:val="005856F5"/>
    <w:rsid w:val="00586D69"/>
    <w:rsid w:val="00590944"/>
    <w:rsid w:val="00592C46"/>
    <w:rsid w:val="0059303D"/>
    <w:rsid w:val="005936B7"/>
    <w:rsid w:val="00594548"/>
    <w:rsid w:val="005974E6"/>
    <w:rsid w:val="005A0CF1"/>
    <w:rsid w:val="005A0E86"/>
    <w:rsid w:val="005A2DF8"/>
    <w:rsid w:val="005A385B"/>
    <w:rsid w:val="005A408D"/>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21C"/>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54A5"/>
    <w:rsid w:val="00725EC1"/>
    <w:rsid w:val="00726C52"/>
    <w:rsid w:val="007305B5"/>
    <w:rsid w:val="007306F2"/>
    <w:rsid w:val="00732847"/>
    <w:rsid w:val="00732A4B"/>
    <w:rsid w:val="00732B25"/>
    <w:rsid w:val="00732C0F"/>
    <w:rsid w:val="00732C44"/>
    <w:rsid w:val="00732D82"/>
    <w:rsid w:val="00732FBD"/>
    <w:rsid w:val="00734A5B"/>
    <w:rsid w:val="00735483"/>
    <w:rsid w:val="00740ACE"/>
    <w:rsid w:val="00742670"/>
    <w:rsid w:val="00744781"/>
    <w:rsid w:val="00744E76"/>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F11BE"/>
    <w:rsid w:val="007F1C8A"/>
    <w:rsid w:val="007F2058"/>
    <w:rsid w:val="007F2CC3"/>
    <w:rsid w:val="007F5D0F"/>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D0BCE"/>
    <w:rsid w:val="008D0F68"/>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749"/>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AB6"/>
    <w:rsid w:val="00921CB5"/>
    <w:rsid w:val="00922FA4"/>
    <w:rsid w:val="009241F7"/>
    <w:rsid w:val="00925444"/>
    <w:rsid w:val="00925C98"/>
    <w:rsid w:val="009271F9"/>
    <w:rsid w:val="00930FE0"/>
    <w:rsid w:val="00931312"/>
    <w:rsid w:val="009320C0"/>
    <w:rsid w:val="00932570"/>
    <w:rsid w:val="00932811"/>
    <w:rsid w:val="009338CD"/>
    <w:rsid w:val="009365DD"/>
    <w:rsid w:val="00936B0B"/>
    <w:rsid w:val="00936F55"/>
    <w:rsid w:val="009379C7"/>
    <w:rsid w:val="00942EC2"/>
    <w:rsid w:val="00944ED1"/>
    <w:rsid w:val="009451C5"/>
    <w:rsid w:val="009451D1"/>
    <w:rsid w:val="00945A52"/>
    <w:rsid w:val="00945BAF"/>
    <w:rsid w:val="0095009B"/>
    <w:rsid w:val="009508E6"/>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5C76"/>
    <w:rsid w:val="00A7649A"/>
    <w:rsid w:val="00A772D6"/>
    <w:rsid w:val="00A77A95"/>
    <w:rsid w:val="00A81435"/>
    <w:rsid w:val="00A82346"/>
    <w:rsid w:val="00A82413"/>
    <w:rsid w:val="00A83D92"/>
    <w:rsid w:val="00A8445B"/>
    <w:rsid w:val="00A84AD0"/>
    <w:rsid w:val="00A84DD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C3C"/>
    <w:rsid w:val="00AA3950"/>
    <w:rsid w:val="00AA3EB8"/>
    <w:rsid w:val="00AA46ED"/>
    <w:rsid w:val="00AA5689"/>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2D88"/>
    <w:rsid w:val="00B42E29"/>
    <w:rsid w:val="00B43226"/>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8FF"/>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D35"/>
    <w:rsid w:val="00C41E05"/>
    <w:rsid w:val="00C42243"/>
    <w:rsid w:val="00C42553"/>
    <w:rsid w:val="00C439E9"/>
    <w:rsid w:val="00C458E8"/>
    <w:rsid w:val="00C476D0"/>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7000A"/>
    <w:rsid w:val="00C709F6"/>
    <w:rsid w:val="00C72175"/>
    <w:rsid w:val="00C72833"/>
    <w:rsid w:val="00C74802"/>
    <w:rsid w:val="00C74896"/>
    <w:rsid w:val="00C75231"/>
    <w:rsid w:val="00C756BD"/>
    <w:rsid w:val="00C8084B"/>
    <w:rsid w:val="00C80FF5"/>
    <w:rsid w:val="00C81762"/>
    <w:rsid w:val="00C827BE"/>
    <w:rsid w:val="00C8295C"/>
    <w:rsid w:val="00C82994"/>
    <w:rsid w:val="00C83D42"/>
    <w:rsid w:val="00C84481"/>
    <w:rsid w:val="00C859BE"/>
    <w:rsid w:val="00C85E12"/>
    <w:rsid w:val="00C8784B"/>
    <w:rsid w:val="00C907C5"/>
    <w:rsid w:val="00C92434"/>
    <w:rsid w:val="00C92726"/>
    <w:rsid w:val="00C92D5A"/>
    <w:rsid w:val="00C93EE2"/>
    <w:rsid w:val="00C93F40"/>
    <w:rsid w:val="00C94B2B"/>
    <w:rsid w:val="00CA0226"/>
    <w:rsid w:val="00CA10C8"/>
    <w:rsid w:val="00CA3445"/>
    <w:rsid w:val="00CA3D0C"/>
    <w:rsid w:val="00CA3FA6"/>
    <w:rsid w:val="00CA414D"/>
    <w:rsid w:val="00CA4C3E"/>
    <w:rsid w:val="00CA5244"/>
    <w:rsid w:val="00CA5786"/>
    <w:rsid w:val="00CA6D54"/>
    <w:rsid w:val="00CA6ED5"/>
    <w:rsid w:val="00CB08EE"/>
    <w:rsid w:val="00CB0EE5"/>
    <w:rsid w:val="00CB1EAB"/>
    <w:rsid w:val="00CB49E8"/>
    <w:rsid w:val="00CB6885"/>
    <w:rsid w:val="00CB7201"/>
    <w:rsid w:val="00CB7B2B"/>
    <w:rsid w:val="00CC0B19"/>
    <w:rsid w:val="00CC2D50"/>
    <w:rsid w:val="00CC5692"/>
    <w:rsid w:val="00CC5E1A"/>
    <w:rsid w:val="00CD0C87"/>
    <w:rsid w:val="00CD24C6"/>
    <w:rsid w:val="00CD4073"/>
    <w:rsid w:val="00CD4265"/>
    <w:rsid w:val="00CD4A59"/>
    <w:rsid w:val="00CD6B0E"/>
    <w:rsid w:val="00CD77B0"/>
    <w:rsid w:val="00CE0842"/>
    <w:rsid w:val="00CE298B"/>
    <w:rsid w:val="00CE3545"/>
    <w:rsid w:val="00CE37B6"/>
    <w:rsid w:val="00CE5275"/>
    <w:rsid w:val="00CE5F0B"/>
    <w:rsid w:val="00CE626A"/>
    <w:rsid w:val="00CF03FB"/>
    <w:rsid w:val="00CF378B"/>
    <w:rsid w:val="00CF5983"/>
    <w:rsid w:val="00CF66CE"/>
    <w:rsid w:val="00D038AB"/>
    <w:rsid w:val="00D04158"/>
    <w:rsid w:val="00D04FA2"/>
    <w:rsid w:val="00D05505"/>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25672"/>
    <w:rsid w:val="00D31999"/>
    <w:rsid w:val="00D322C5"/>
    <w:rsid w:val="00D32848"/>
    <w:rsid w:val="00D32FC9"/>
    <w:rsid w:val="00D3342E"/>
    <w:rsid w:val="00D35495"/>
    <w:rsid w:val="00D416E9"/>
    <w:rsid w:val="00D42D93"/>
    <w:rsid w:val="00D47527"/>
    <w:rsid w:val="00D53208"/>
    <w:rsid w:val="00D55F20"/>
    <w:rsid w:val="00D55F88"/>
    <w:rsid w:val="00D56EAD"/>
    <w:rsid w:val="00D57FE5"/>
    <w:rsid w:val="00D60004"/>
    <w:rsid w:val="00D61312"/>
    <w:rsid w:val="00D632F5"/>
    <w:rsid w:val="00D65AE4"/>
    <w:rsid w:val="00D66515"/>
    <w:rsid w:val="00D67997"/>
    <w:rsid w:val="00D71A84"/>
    <w:rsid w:val="00D7298A"/>
    <w:rsid w:val="00D72F3D"/>
    <w:rsid w:val="00D738D6"/>
    <w:rsid w:val="00D74AE0"/>
    <w:rsid w:val="00D755EB"/>
    <w:rsid w:val="00D77FE5"/>
    <w:rsid w:val="00D82716"/>
    <w:rsid w:val="00D83CC6"/>
    <w:rsid w:val="00D85B69"/>
    <w:rsid w:val="00D86969"/>
    <w:rsid w:val="00D86FEA"/>
    <w:rsid w:val="00D87E00"/>
    <w:rsid w:val="00D90E3E"/>
    <w:rsid w:val="00D9134D"/>
    <w:rsid w:val="00D915E0"/>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62C"/>
    <w:rsid w:val="00DE3A02"/>
    <w:rsid w:val="00DE5B56"/>
    <w:rsid w:val="00DE5FDD"/>
    <w:rsid w:val="00DE63BD"/>
    <w:rsid w:val="00DE6F87"/>
    <w:rsid w:val="00DF13E9"/>
    <w:rsid w:val="00DF1403"/>
    <w:rsid w:val="00DF2B1F"/>
    <w:rsid w:val="00DF47CE"/>
    <w:rsid w:val="00DF4A35"/>
    <w:rsid w:val="00DF6082"/>
    <w:rsid w:val="00DF62CD"/>
    <w:rsid w:val="00E02466"/>
    <w:rsid w:val="00E02D16"/>
    <w:rsid w:val="00E045EC"/>
    <w:rsid w:val="00E047EE"/>
    <w:rsid w:val="00E05EA1"/>
    <w:rsid w:val="00E05EC9"/>
    <w:rsid w:val="00E05FB9"/>
    <w:rsid w:val="00E1112A"/>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77A"/>
    <w:rsid w:val="00EB6F25"/>
    <w:rsid w:val="00EB6F94"/>
    <w:rsid w:val="00EB7D16"/>
    <w:rsid w:val="00EC10E7"/>
    <w:rsid w:val="00EC46F1"/>
    <w:rsid w:val="00EC4A25"/>
    <w:rsid w:val="00EC57BD"/>
    <w:rsid w:val="00EC58EF"/>
    <w:rsid w:val="00EC6019"/>
    <w:rsid w:val="00EC6B3C"/>
    <w:rsid w:val="00ED093B"/>
    <w:rsid w:val="00ED1586"/>
    <w:rsid w:val="00ED1A01"/>
    <w:rsid w:val="00ED1F32"/>
    <w:rsid w:val="00ED29B6"/>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EBB"/>
    <w:rsid w:val="00F37089"/>
    <w:rsid w:val="00F404BF"/>
    <w:rsid w:val="00F40657"/>
    <w:rsid w:val="00F41B80"/>
    <w:rsid w:val="00F41BD6"/>
    <w:rsid w:val="00F421E3"/>
    <w:rsid w:val="00F421F2"/>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B04A6"/>
    <w:rsid w:val="00FB0A85"/>
    <w:rsid w:val="00FB1D2C"/>
    <w:rsid w:val="00FB218B"/>
    <w:rsid w:val="00FB501F"/>
    <w:rsid w:val="00FC0363"/>
    <w:rsid w:val="00FC1192"/>
    <w:rsid w:val="00FC2924"/>
    <w:rsid w:val="00FC2AF3"/>
    <w:rsid w:val="00FC3836"/>
    <w:rsid w:val="00FC3ABC"/>
    <w:rsid w:val="00FC4828"/>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off"/>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eastAsia="ja-JP"/>
    </w:rPr>
  </w:style>
  <w:style w:type="table" w:styleId="Grilledutableau">
    <w:name w:val="Table Grid"/>
    <w:basedOn w:val="TableauNormal"/>
    <w:rsid w:val="00EC10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2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2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en.wikipedia.org/wiki/Moving_average" TargetMode="External"/><Relationship Id="rId14" Type="http://schemas.openxmlformats.org/officeDocument/2006/relationships/image" Target="media/image3.emf"/><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5B665-1AE0-4738-9B7D-F8570E146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3602</Words>
  <Characters>19815</Characters>
  <Application>Microsoft Office Word</Application>
  <DocSecurity>0</DocSecurity>
  <Lines>165</Lines>
  <Paragraphs>46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23371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cp:lastModifiedBy>
  <cp:revision>3</cp:revision>
  <dcterms:created xsi:type="dcterms:W3CDTF">2020-09-02T13:53:00Z</dcterms:created>
  <dcterms:modified xsi:type="dcterms:W3CDTF">2020-09-02T13:57:00Z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